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31" w:rsidRDefault="00415B31" w:rsidP="00415B31">
      <w:pPr>
        <w:spacing w:after="0" w:line="240" w:lineRule="auto"/>
        <w:jc w:val="center"/>
        <w:rPr>
          <w:b/>
          <w:sz w:val="28"/>
          <w:szCs w:val="28"/>
          <w:lang w:eastAsia="zh-CN"/>
        </w:rPr>
      </w:pPr>
    </w:p>
    <w:p w:rsidR="00403D2C" w:rsidRPr="00DD003A" w:rsidRDefault="00403D2C" w:rsidP="00415B31">
      <w:pPr>
        <w:spacing w:after="0" w:line="240" w:lineRule="auto"/>
        <w:jc w:val="center"/>
        <w:rPr>
          <w:b/>
          <w:sz w:val="28"/>
          <w:szCs w:val="28"/>
          <w:lang w:eastAsia="zh-CN"/>
        </w:rPr>
      </w:pPr>
      <w:r w:rsidRPr="00DD003A">
        <w:rPr>
          <w:rFonts w:hint="eastAsia"/>
          <w:b/>
          <w:sz w:val="28"/>
          <w:szCs w:val="28"/>
          <w:lang w:eastAsia="zh-CN"/>
        </w:rPr>
        <w:t>寰富投资咨询（上海）有限公司</w:t>
      </w:r>
      <w:r w:rsidRPr="00DD003A">
        <w:rPr>
          <w:rFonts w:hint="eastAsia"/>
          <w:b/>
          <w:sz w:val="28"/>
          <w:szCs w:val="28"/>
          <w:lang w:eastAsia="zh-CN"/>
        </w:rPr>
        <w:t xml:space="preserve"> </w:t>
      </w:r>
      <w:r w:rsidRPr="00DD003A">
        <w:rPr>
          <w:rFonts w:hint="eastAsia"/>
          <w:b/>
          <w:sz w:val="28"/>
          <w:szCs w:val="28"/>
          <w:lang w:eastAsia="zh-CN"/>
        </w:rPr>
        <w:t>招聘简章</w:t>
      </w:r>
    </w:p>
    <w:p w:rsidR="00403D2C" w:rsidRDefault="00403D2C" w:rsidP="00415B31">
      <w:pPr>
        <w:spacing w:after="0" w:line="240" w:lineRule="auto"/>
        <w:rPr>
          <w:lang w:eastAsia="zh-CN"/>
        </w:rPr>
      </w:pPr>
    </w:p>
    <w:p w:rsidR="00415B31" w:rsidRDefault="00415B31" w:rsidP="00415B31">
      <w:pPr>
        <w:spacing w:after="0" w:line="240" w:lineRule="auto"/>
        <w:rPr>
          <w:b/>
          <w:color w:val="FF0000"/>
          <w:sz w:val="24"/>
          <w:szCs w:val="24"/>
          <w:lang w:eastAsia="zh-CN"/>
        </w:rPr>
      </w:pPr>
    </w:p>
    <w:p w:rsidR="00415B31" w:rsidRDefault="00415B31" w:rsidP="00415B31">
      <w:pPr>
        <w:spacing w:after="0" w:line="240" w:lineRule="auto"/>
        <w:rPr>
          <w:b/>
          <w:color w:val="FF0000"/>
          <w:sz w:val="24"/>
          <w:szCs w:val="24"/>
          <w:lang w:eastAsia="zh-CN"/>
        </w:rPr>
      </w:pPr>
    </w:p>
    <w:p w:rsidR="00403D2C" w:rsidRDefault="00403D2C" w:rsidP="00415B31">
      <w:pPr>
        <w:spacing w:after="0" w:line="240" w:lineRule="auto"/>
        <w:rPr>
          <w:b/>
          <w:color w:val="FF0000"/>
          <w:sz w:val="24"/>
          <w:szCs w:val="24"/>
          <w:lang w:eastAsia="zh-CN"/>
        </w:rPr>
      </w:pPr>
      <w:proofErr w:type="spellStart"/>
      <w:r w:rsidRPr="00DD003A">
        <w:rPr>
          <w:rFonts w:hint="eastAsia"/>
          <w:b/>
          <w:color w:val="FF0000"/>
          <w:sz w:val="24"/>
          <w:szCs w:val="24"/>
        </w:rPr>
        <w:t>公司简介</w:t>
      </w:r>
      <w:proofErr w:type="spellEnd"/>
    </w:p>
    <w:p w:rsidR="003220F1" w:rsidRPr="00DD003A" w:rsidRDefault="003220F1" w:rsidP="00415B31">
      <w:pPr>
        <w:spacing w:after="0" w:line="240" w:lineRule="auto"/>
        <w:rPr>
          <w:b/>
          <w:color w:val="FF0000"/>
          <w:sz w:val="24"/>
          <w:szCs w:val="24"/>
          <w:lang w:eastAsia="zh-CN"/>
        </w:rPr>
      </w:pPr>
    </w:p>
    <w:p w:rsidR="00403D2C" w:rsidRPr="00DD003A" w:rsidRDefault="00403D2C" w:rsidP="00415B31">
      <w:pPr>
        <w:spacing w:after="0" w:line="240" w:lineRule="auto"/>
        <w:ind w:firstLineChars="100" w:firstLine="240"/>
        <w:jc w:val="both"/>
        <w:rPr>
          <w:sz w:val="24"/>
          <w:szCs w:val="24"/>
          <w:lang w:eastAsia="zh-CN"/>
        </w:rPr>
      </w:pPr>
      <w:r w:rsidRPr="00DD003A">
        <w:rPr>
          <w:rFonts w:hint="eastAsia"/>
          <w:sz w:val="24"/>
          <w:szCs w:val="24"/>
        </w:rPr>
        <w:t xml:space="preserve">     </w:t>
      </w:r>
      <w:r w:rsidRPr="00DD003A">
        <w:rPr>
          <w:rFonts w:hint="eastAsia"/>
          <w:sz w:val="24"/>
          <w:szCs w:val="24"/>
        </w:rPr>
        <w:t>寰富投资咨询（上海）有限公司</w:t>
      </w:r>
      <w:r w:rsidRPr="00DD003A">
        <w:rPr>
          <w:rFonts w:hint="eastAsia"/>
          <w:sz w:val="24"/>
          <w:szCs w:val="24"/>
        </w:rPr>
        <w:t xml:space="preserve"> (Futures First) </w:t>
      </w:r>
      <w:r w:rsidRPr="00DD003A">
        <w:rPr>
          <w:sz w:val="24"/>
          <w:szCs w:val="24"/>
        </w:rPr>
        <w:t>是一家外商独资企业</w:t>
      </w:r>
      <w:r w:rsidRPr="00DD003A">
        <w:rPr>
          <w:rFonts w:hint="eastAsia"/>
          <w:sz w:val="24"/>
          <w:szCs w:val="24"/>
        </w:rPr>
        <w:t>，</w:t>
      </w:r>
      <w:r w:rsidRPr="00DD003A">
        <w:rPr>
          <w:sz w:val="24"/>
          <w:szCs w:val="24"/>
        </w:rPr>
        <w:t>依托坐落在英国伦敦的</w:t>
      </w:r>
      <w:r w:rsidRPr="00DD003A">
        <w:rPr>
          <w:rFonts w:hint="eastAsia"/>
          <w:sz w:val="24"/>
          <w:szCs w:val="24"/>
        </w:rPr>
        <w:t>成立于</w:t>
      </w:r>
      <w:r w:rsidRPr="00DD003A">
        <w:rPr>
          <w:rFonts w:hint="eastAsia"/>
          <w:sz w:val="24"/>
          <w:szCs w:val="24"/>
        </w:rPr>
        <w:t>1993</w:t>
      </w:r>
      <w:r w:rsidRPr="00DD003A">
        <w:rPr>
          <w:rFonts w:hint="eastAsia"/>
          <w:sz w:val="24"/>
          <w:szCs w:val="24"/>
        </w:rPr>
        <w:t>年的</w:t>
      </w:r>
      <w:r w:rsidRPr="00DD003A">
        <w:rPr>
          <w:sz w:val="24"/>
          <w:szCs w:val="24"/>
        </w:rPr>
        <w:t>母公司</w:t>
      </w:r>
      <w:r w:rsidRPr="00DD003A">
        <w:rPr>
          <w:sz w:val="24"/>
          <w:szCs w:val="24"/>
        </w:rPr>
        <w:t>Hertshten Group</w:t>
      </w:r>
      <w:r w:rsidRPr="00DD003A">
        <w:rPr>
          <w:rFonts w:hint="eastAsia"/>
          <w:sz w:val="24"/>
          <w:szCs w:val="24"/>
        </w:rPr>
        <w:t>，</w:t>
      </w:r>
      <w:r w:rsidRPr="00DD003A">
        <w:rPr>
          <w:sz w:val="24"/>
          <w:szCs w:val="24"/>
        </w:rPr>
        <w:t>致力于</w:t>
      </w:r>
      <w:r w:rsidRPr="00DD003A">
        <w:rPr>
          <w:rFonts w:hint="eastAsia"/>
          <w:sz w:val="24"/>
          <w:szCs w:val="24"/>
        </w:rPr>
        <w:t>全球</w:t>
      </w:r>
      <w:r w:rsidRPr="00DD003A">
        <w:rPr>
          <w:sz w:val="24"/>
          <w:szCs w:val="24"/>
        </w:rPr>
        <w:t>金融衍生品</w:t>
      </w:r>
      <w:r w:rsidRPr="00DD003A">
        <w:rPr>
          <w:rFonts w:hint="eastAsia"/>
          <w:sz w:val="24"/>
          <w:szCs w:val="24"/>
        </w:rPr>
        <w:t>市场</w:t>
      </w:r>
      <w:r w:rsidRPr="00DD003A">
        <w:rPr>
          <w:sz w:val="24"/>
          <w:szCs w:val="24"/>
        </w:rPr>
        <w:t>的投资咨询</w:t>
      </w:r>
      <w:r w:rsidRPr="00DD003A">
        <w:rPr>
          <w:rFonts w:hint="eastAsia"/>
          <w:sz w:val="24"/>
          <w:szCs w:val="24"/>
        </w:rPr>
        <w:t>、</w:t>
      </w:r>
      <w:r w:rsidRPr="00DD003A">
        <w:rPr>
          <w:sz w:val="24"/>
          <w:szCs w:val="24"/>
        </w:rPr>
        <w:t>市场分析</w:t>
      </w:r>
      <w:r w:rsidRPr="00DD003A">
        <w:rPr>
          <w:rFonts w:hint="eastAsia"/>
          <w:sz w:val="24"/>
          <w:szCs w:val="24"/>
        </w:rPr>
        <w:t>及信息技术服务。寰富</w:t>
      </w:r>
      <w:r w:rsidRPr="00DD003A">
        <w:rPr>
          <w:sz w:val="24"/>
          <w:szCs w:val="24"/>
        </w:rPr>
        <w:t>于</w:t>
      </w:r>
      <w:r w:rsidRPr="00DD003A">
        <w:rPr>
          <w:sz w:val="24"/>
          <w:szCs w:val="24"/>
        </w:rPr>
        <w:t>2007</w:t>
      </w:r>
      <w:r w:rsidRPr="00DD003A">
        <w:rPr>
          <w:sz w:val="24"/>
          <w:szCs w:val="24"/>
        </w:rPr>
        <w:t>年落户中国，亚太区总部设在上海</w:t>
      </w:r>
      <w:r w:rsidRPr="00DD003A">
        <w:rPr>
          <w:rFonts w:hint="eastAsia"/>
          <w:sz w:val="24"/>
          <w:szCs w:val="24"/>
        </w:rPr>
        <w:t>。</w:t>
      </w:r>
      <w:r w:rsidRPr="00DD003A">
        <w:rPr>
          <w:sz w:val="24"/>
          <w:szCs w:val="24"/>
          <w:lang w:eastAsia="zh-CN"/>
        </w:rPr>
        <w:t>2009</w:t>
      </w:r>
      <w:r w:rsidRPr="00DD003A">
        <w:rPr>
          <w:sz w:val="24"/>
          <w:szCs w:val="24"/>
          <w:lang w:eastAsia="zh-CN"/>
        </w:rPr>
        <w:t>年</w:t>
      </w:r>
      <w:r w:rsidRPr="00DD003A">
        <w:rPr>
          <w:rFonts w:hint="eastAsia"/>
          <w:sz w:val="24"/>
          <w:szCs w:val="24"/>
          <w:lang w:eastAsia="zh-CN"/>
        </w:rPr>
        <w:t>，寰富成立</w:t>
      </w:r>
      <w:r w:rsidRPr="00DD003A">
        <w:rPr>
          <w:sz w:val="24"/>
          <w:szCs w:val="24"/>
          <w:lang w:eastAsia="zh-CN"/>
        </w:rPr>
        <w:t>北京分公司</w:t>
      </w:r>
      <w:r w:rsidRPr="00DD003A">
        <w:rPr>
          <w:rFonts w:hint="eastAsia"/>
          <w:sz w:val="24"/>
          <w:szCs w:val="24"/>
          <w:lang w:eastAsia="zh-CN"/>
        </w:rPr>
        <w:t>。</w:t>
      </w:r>
      <w:r w:rsidRPr="00DD003A">
        <w:rPr>
          <w:rFonts w:hint="eastAsia"/>
          <w:sz w:val="24"/>
          <w:szCs w:val="24"/>
          <w:lang w:eastAsia="zh-CN"/>
        </w:rPr>
        <w:t>2011</w:t>
      </w:r>
      <w:r w:rsidRPr="00DD003A">
        <w:rPr>
          <w:rFonts w:hint="eastAsia"/>
          <w:sz w:val="24"/>
          <w:szCs w:val="24"/>
          <w:lang w:eastAsia="zh-CN"/>
        </w:rPr>
        <w:t>年，寰富在上海成立第二家公司。至</w:t>
      </w:r>
      <w:r w:rsidRPr="00DD003A">
        <w:rPr>
          <w:rFonts w:hint="eastAsia"/>
          <w:sz w:val="24"/>
          <w:szCs w:val="24"/>
          <w:lang w:eastAsia="zh-CN"/>
        </w:rPr>
        <w:t>2013</w:t>
      </w:r>
      <w:r w:rsidRPr="00DD003A">
        <w:rPr>
          <w:rFonts w:hint="eastAsia"/>
          <w:sz w:val="24"/>
          <w:szCs w:val="24"/>
          <w:lang w:eastAsia="zh-CN"/>
        </w:rPr>
        <w:t>年，寰富在中国区有员工</w:t>
      </w:r>
      <w:r w:rsidRPr="00DD003A">
        <w:rPr>
          <w:rFonts w:hint="eastAsia"/>
          <w:sz w:val="24"/>
          <w:szCs w:val="24"/>
          <w:lang w:eastAsia="zh-CN"/>
        </w:rPr>
        <w:t>200</w:t>
      </w:r>
      <w:r w:rsidRPr="00DD003A">
        <w:rPr>
          <w:rFonts w:hint="eastAsia"/>
          <w:sz w:val="24"/>
          <w:szCs w:val="24"/>
          <w:lang w:eastAsia="zh-CN"/>
        </w:rPr>
        <w:t>人左右。</w:t>
      </w:r>
    </w:p>
    <w:p w:rsidR="003220F1" w:rsidRDefault="003220F1" w:rsidP="00415B31">
      <w:pPr>
        <w:spacing w:after="0" w:line="240" w:lineRule="auto"/>
        <w:ind w:firstLineChars="100" w:firstLine="240"/>
        <w:jc w:val="both"/>
        <w:rPr>
          <w:sz w:val="24"/>
          <w:szCs w:val="24"/>
          <w:lang w:eastAsia="zh-CN"/>
        </w:rPr>
      </w:pPr>
    </w:p>
    <w:p w:rsidR="00403D2C" w:rsidRPr="00DD003A" w:rsidRDefault="00DD003A" w:rsidP="00415B31">
      <w:pPr>
        <w:spacing w:after="0" w:line="240" w:lineRule="auto"/>
        <w:ind w:firstLineChars="100" w:firstLine="240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</w:t>
      </w:r>
      <w:r w:rsidR="00403D2C" w:rsidRPr="00DD003A">
        <w:rPr>
          <w:sz w:val="24"/>
          <w:szCs w:val="24"/>
          <w:lang w:eastAsia="zh-CN"/>
        </w:rPr>
        <w:t>Hertshten Group</w:t>
      </w:r>
      <w:r w:rsidR="00403D2C" w:rsidRPr="00DD003A">
        <w:rPr>
          <w:rFonts w:hint="eastAsia"/>
          <w:sz w:val="24"/>
          <w:szCs w:val="24"/>
          <w:lang w:eastAsia="zh-CN"/>
        </w:rPr>
        <w:t>在全球金融市场拥有二十年的历史，在欧美主要金融中心、亚太地区及非洲新兴市场均设有分支机构。进入中国六年来，借助长期积累的丰富经验及不懈努力，彰显出其对金融衍生品市场的深刻认识，在这个现代金融最具激情和魅力的领域得到了持续的发展。从开业至今，寰富每年营业收入增长率平均超过</w:t>
      </w:r>
      <w:r w:rsidR="00403D2C" w:rsidRPr="00DD003A">
        <w:rPr>
          <w:rFonts w:hint="eastAsia"/>
          <w:sz w:val="24"/>
          <w:szCs w:val="24"/>
          <w:lang w:eastAsia="zh-CN"/>
        </w:rPr>
        <w:t>50%</w:t>
      </w:r>
      <w:r w:rsidR="00403D2C" w:rsidRPr="00DD003A">
        <w:rPr>
          <w:rFonts w:hint="eastAsia"/>
          <w:sz w:val="24"/>
          <w:szCs w:val="24"/>
          <w:lang w:eastAsia="zh-CN"/>
        </w:rPr>
        <w:t>，近两年利润增长率超过</w:t>
      </w:r>
      <w:r w:rsidR="00403D2C" w:rsidRPr="00DD003A">
        <w:rPr>
          <w:rFonts w:hint="eastAsia"/>
          <w:sz w:val="24"/>
          <w:szCs w:val="24"/>
          <w:lang w:eastAsia="zh-CN"/>
        </w:rPr>
        <w:t>25%</w:t>
      </w:r>
      <w:r w:rsidR="00403D2C" w:rsidRPr="00DD003A">
        <w:rPr>
          <w:rFonts w:hint="eastAsia"/>
          <w:sz w:val="24"/>
          <w:szCs w:val="24"/>
          <w:lang w:eastAsia="zh-CN"/>
        </w:rPr>
        <w:t>，并连续三年荣获上海大宁地区政府授予的优秀企业称号。</w:t>
      </w:r>
    </w:p>
    <w:p w:rsidR="003220F1" w:rsidRPr="00DD003A" w:rsidRDefault="003220F1" w:rsidP="00415B31">
      <w:pPr>
        <w:spacing w:after="0" w:line="240" w:lineRule="auto"/>
        <w:rPr>
          <w:sz w:val="24"/>
          <w:szCs w:val="24"/>
          <w:lang w:eastAsia="zh-CN"/>
        </w:rPr>
      </w:pPr>
    </w:p>
    <w:p w:rsidR="00415B31" w:rsidRDefault="00415B31" w:rsidP="00415B31">
      <w:pPr>
        <w:spacing w:after="0" w:line="240" w:lineRule="auto"/>
        <w:rPr>
          <w:b/>
          <w:color w:val="FF0000"/>
          <w:sz w:val="24"/>
          <w:szCs w:val="24"/>
          <w:lang w:eastAsia="zh-CN"/>
        </w:rPr>
      </w:pPr>
    </w:p>
    <w:p w:rsidR="00403D2C" w:rsidRPr="00DD003A" w:rsidRDefault="00403D2C" w:rsidP="00415B31">
      <w:pPr>
        <w:spacing w:after="0" w:line="240" w:lineRule="auto"/>
        <w:rPr>
          <w:b/>
          <w:color w:val="FF0000"/>
          <w:sz w:val="24"/>
          <w:szCs w:val="24"/>
          <w:lang w:eastAsia="zh-CN"/>
        </w:rPr>
      </w:pPr>
      <w:r w:rsidRPr="00DD003A">
        <w:rPr>
          <w:rFonts w:hint="eastAsia"/>
          <w:b/>
          <w:color w:val="FF0000"/>
          <w:sz w:val="24"/>
          <w:szCs w:val="24"/>
          <w:lang w:eastAsia="zh-CN"/>
        </w:rPr>
        <w:t>员工团队</w:t>
      </w:r>
    </w:p>
    <w:p w:rsidR="003220F1" w:rsidRDefault="003220F1" w:rsidP="00415B31">
      <w:pPr>
        <w:spacing w:after="0" w:line="240" w:lineRule="auto"/>
        <w:ind w:firstLineChars="100" w:firstLine="240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</w:t>
      </w:r>
    </w:p>
    <w:p w:rsidR="00403D2C" w:rsidRDefault="003220F1" w:rsidP="00415B31">
      <w:pPr>
        <w:spacing w:after="0" w:line="240" w:lineRule="auto"/>
        <w:ind w:firstLineChars="100" w:firstLine="240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</w:t>
      </w:r>
      <w:r w:rsidR="00403D2C" w:rsidRPr="00DD003A">
        <w:rPr>
          <w:rFonts w:hint="eastAsia"/>
          <w:sz w:val="24"/>
          <w:szCs w:val="24"/>
          <w:lang w:eastAsia="zh-CN"/>
        </w:rPr>
        <w:t>寰富的长足发展基于公司具有优秀而年轻的团队。在人才的选择上，公司并不局限于相关专业及技能，而更注重员工自身的知识文化素质，及其在过往人生历程中所取得的成功经验。我们的员工均来自国内及国外的重点高校，其中“</w:t>
      </w:r>
      <w:r w:rsidR="00403D2C" w:rsidRPr="00DD003A">
        <w:rPr>
          <w:rFonts w:hint="eastAsia"/>
          <w:sz w:val="24"/>
          <w:szCs w:val="24"/>
          <w:lang w:eastAsia="zh-CN"/>
        </w:rPr>
        <w:t>985</w:t>
      </w:r>
      <w:r w:rsidR="00403D2C" w:rsidRPr="00DD003A">
        <w:rPr>
          <w:rFonts w:hint="eastAsia"/>
          <w:sz w:val="24"/>
          <w:szCs w:val="24"/>
          <w:lang w:eastAsia="zh-CN"/>
        </w:rPr>
        <w:t>”高校占</w:t>
      </w:r>
      <w:r w:rsidR="00403D2C" w:rsidRPr="00DD003A">
        <w:rPr>
          <w:rFonts w:hint="eastAsia"/>
          <w:sz w:val="24"/>
          <w:szCs w:val="24"/>
          <w:lang w:eastAsia="zh-CN"/>
        </w:rPr>
        <w:t>44%</w:t>
      </w:r>
      <w:r w:rsidR="00403D2C" w:rsidRPr="00DD003A">
        <w:rPr>
          <w:rFonts w:hint="eastAsia"/>
          <w:sz w:val="24"/>
          <w:szCs w:val="24"/>
          <w:lang w:eastAsia="zh-CN"/>
        </w:rPr>
        <w:t>，“</w:t>
      </w:r>
      <w:r w:rsidR="00403D2C" w:rsidRPr="00DD003A">
        <w:rPr>
          <w:rFonts w:hint="eastAsia"/>
          <w:sz w:val="24"/>
          <w:szCs w:val="24"/>
          <w:lang w:eastAsia="zh-CN"/>
        </w:rPr>
        <w:t>211</w:t>
      </w:r>
      <w:r w:rsidR="00403D2C" w:rsidRPr="00DD003A">
        <w:rPr>
          <w:rFonts w:hint="eastAsia"/>
          <w:sz w:val="24"/>
          <w:szCs w:val="24"/>
          <w:lang w:eastAsia="zh-CN"/>
        </w:rPr>
        <w:t>”高校占</w:t>
      </w:r>
      <w:r w:rsidR="00403D2C" w:rsidRPr="00DD003A">
        <w:rPr>
          <w:rFonts w:hint="eastAsia"/>
          <w:sz w:val="24"/>
          <w:szCs w:val="24"/>
          <w:lang w:eastAsia="zh-CN"/>
        </w:rPr>
        <w:t>22%</w:t>
      </w:r>
      <w:r w:rsidR="00403D2C" w:rsidRPr="00DD003A">
        <w:rPr>
          <w:rFonts w:hint="eastAsia"/>
          <w:sz w:val="24"/>
          <w:szCs w:val="24"/>
          <w:lang w:eastAsia="zh-CN"/>
        </w:rPr>
        <w:t>，其余</w:t>
      </w:r>
      <w:r w:rsidR="00403D2C" w:rsidRPr="00DD003A">
        <w:rPr>
          <w:rFonts w:hint="eastAsia"/>
          <w:sz w:val="24"/>
          <w:szCs w:val="24"/>
          <w:lang w:eastAsia="zh-CN"/>
        </w:rPr>
        <w:t>34%</w:t>
      </w:r>
      <w:r w:rsidR="00403D2C" w:rsidRPr="00DD003A">
        <w:rPr>
          <w:rFonts w:hint="eastAsia"/>
          <w:sz w:val="24"/>
          <w:szCs w:val="24"/>
          <w:lang w:eastAsia="zh-CN"/>
        </w:rPr>
        <w:t>来自海外高校；包括本科</w:t>
      </w:r>
      <w:r w:rsidR="00403D2C" w:rsidRPr="00DD003A">
        <w:rPr>
          <w:rFonts w:hint="eastAsia"/>
          <w:sz w:val="24"/>
          <w:szCs w:val="24"/>
          <w:lang w:eastAsia="zh-CN"/>
        </w:rPr>
        <w:t>40%</w:t>
      </w:r>
      <w:r w:rsidR="00403D2C" w:rsidRPr="00DD003A">
        <w:rPr>
          <w:rFonts w:hint="eastAsia"/>
          <w:sz w:val="24"/>
          <w:szCs w:val="24"/>
          <w:lang w:eastAsia="zh-CN"/>
        </w:rPr>
        <w:t>，硕士</w:t>
      </w:r>
      <w:r w:rsidR="00403D2C" w:rsidRPr="00DD003A">
        <w:rPr>
          <w:rFonts w:hint="eastAsia"/>
          <w:sz w:val="24"/>
          <w:szCs w:val="24"/>
          <w:lang w:eastAsia="zh-CN"/>
        </w:rPr>
        <w:t>58%</w:t>
      </w:r>
      <w:r w:rsidR="00403D2C" w:rsidRPr="00DD003A">
        <w:rPr>
          <w:rFonts w:hint="eastAsia"/>
          <w:sz w:val="24"/>
          <w:szCs w:val="24"/>
          <w:lang w:eastAsia="zh-CN"/>
        </w:rPr>
        <w:t>及博士</w:t>
      </w:r>
      <w:r w:rsidR="00403D2C" w:rsidRPr="00DD003A">
        <w:rPr>
          <w:rFonts w:hint="eastAsia"/>
          <w:sz w:val="24"/>
          <w:szCs w:val="24"/>
          <w:lang w:eastAsia="zh-CN"/>
        </w:rPr>
        <w:t>2%</w:t>
      </w:r>
      <w:r w:rsidR="005739EC">
        <w:rPr>
          <w:rFonts w:hint="eastAsia"/>
          <w:sz w:val="24"/>
          <w:szCs w:val="24"/>
          <w:lang w:eastAsia="zh-CN"/>
        </w:rPr>
        <w:t>。专业涵盖理科及工程技术类、金融和经济类及</w:t>
      </w:r>
      <w:r w:rsidR="00403D2C" w:rsidRPr="00DD003A">
        <w:rPr>
          <w:rFonts w:hint="eastAsia"/>
          <w:sz w:val="24"/>
          <w:szCs w:val="24"/>
          <w:lang w:eastAsia="zh-CN"/>
        </w:rPr>
        <w:t>人文社科类，其中理科及工程技术类占</w:t>
      </w:r>
      <w:r w:rsidR="00403D2C" w:rsidRPr="00DD003A">
        <w:rPr>
          <w:rFonts w:hint="eastAsia"/>
          <w:sz w:val="24"/>
          <w:szCs w:val="24"/>
          <w:lang w:eastAsia="zh-CN"/>
        </w:rPr>
        <w:t>50%</w:t>
      </w:r>
      <w:r w:rsidR="00403D2C" w:rsidRPr="00DD003A">
        <w:rPr>
          <w:rFonts w:hint="eastAsia"/>
          <w:sz w:val="24"/>
          <w:szCs w:val="24"/>
          <w:lang w:eastAsia="zh-CN"/>
        </w:rPr>
        <w:t>以上。</w:t>
      </w:r>
    </w:p>
    <w:p w:rsidR="00415B31" w:rsidRPr="00DD003A" w:rsidRDefault="00415B31" w:rsidP="00415B31">
      <w:pPr>
        <w:spacing w:after="0" w:line="240" w:lineRule="auto"/>
        <w:ind w:firstLineChars="100" w:firstLine="240"/>
        <w:jc w:val="both"/>
        <w:rPr>
          <w:sz w:val="24"/>
          <w:szCs w:val="24"/>
          <w:lang w:eastAsia="zh-CN"/>
        </w:rPr>
      </w:pPr>
    </w:p>
    <w:p w:rsidR="005B2CBC" w:rsidRDefault="005B2CBC" w:rsidP="00415B31">
      <w:pPr>
        <w:spacing w:after="0" w:line="240" w:lineRule="auto"/>
        <w:jc w:val="both"/>
        <w:rPr>
          <w:sz w:val="24"/>
          <w:szCs w:val="24"/>
          <w:lang w:eastAsia="zh-CN"/>
        </w:rPr>
      </w:pPr>
    </w:p>
    <w:p w:rsidR="005B2CBC" w:rsidRDefault="005B2CBC" w:rsidP="00415B31">
      <w:pPr>
        <w:spacing w:after="0" w:line="240" w:lineRule="auto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</w:t>
      </w:r>
      <w:r w:rsidR="00982BC0">
        <w:rPr>
          <w:rFonts w:hint="eastAsia"/>
          <w:sz w:val="24"/>
          <w:szCs w:val="24"/>
          <w:lang w:eastAsia="zh-CN"/>
        </w:rPr>
        <w:t xml:space="preserve">       </w:t>
      </w:r>
      <w:r w:rsidR="00403D2C" w:rsidRPr="005B2CBC">
        <w:rPr>
          <w:rFonts w:hint="eastAsia"/>
          <w:b/>
          <w:sz w:val="24"/>
          <w:szCs w:val="24"/>
          <w:lang w:eastAsia="zh-CN"/>
        </w:rPr>
        <w:t>高校分布</w:t>
      </w:r>
      <w:r w:rsidRPr="005B2CBC">
        <w:rPr>
          <w:rFonts w:hint="eastAsia"/>
          <w:b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                                                          </w:t>
      </w:r>
      <w:r w:rsidR="005E3E76">
        <w:rPr>
          <w:rFonts w:hint="eastAsia"/>
          <w:sz w:val="24"/>
          <w:szCs w:val="24"/>
          <w:lang w:eastAsia="zh-CN"/>
        </w:rPr>
        <w:t xml:space="preserve">                      </w:t>
      </w:r>
      <w:r w:rsidRPr="005B2CBC">
        <w:rPr>
          <w:rFonts w:hint="eastAsia"/>
          <w:b/>
          <w:sz w:val="24"/>
          <w:szCs w:val="24"/>
          <w:lang w:eastAsia="zh-CN"/>
        </w:rPr>
        <w:t>专业分布</w:t>
      </w:r>
    </w:p>
    <w:p w:rsidR="00403D2C" w:rsidRPr="00DD003A" w:rsidRDefault="00403D2C" w:rsidP="00415B31">
      <w:pPr>
        <w:spacing w:after="0" w:line="240" w:lineRule="auto"/>
        <w:jc w:val="both"/>
        <w:rPr>
          <w:sz w:val="24"/>
          <w:szCs w:val="24"/>
          <w:lang w:eastAsia="zh-CN"/>
        </w:rPr>
      </w:pPr>
    </w:p>
    <w:p w:rsidR="00403D2C" w:rsidRDefault="00403D2C" w:rsidP="00415B31">
      <w:pPr>
        <w:spacing w:after="0" w:line="240" w:lineRule="auto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</w:t>
      </w:r>
      <w:r w:rsidRPr="0082055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2600076" cy="2075290"/>
            <wp:effectExtent l="0" t="0" r="0" b="0"/>
            <wp:docPr id="9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hint="eastAsia"/>
          <w:sz w:val="24"/>
          <w:szCs w:val="24"/>
          <w:lang w:eastAsia="zh-CN"/>
        </w:rPr>
        <w:t xml:space="preserve">           </w:t>
      </w:r>
      <w:r w:rsidR="005B2CBC" w:rsidRPr="005B2CBC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2924175" cy="2209800"/>
            <wp:effectExtent l="0" t="0" r="0" b="0"/>
            <wp:docPr id="8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hint="eastAsia"/>
          <w:sz w:val="24"/>
          <w:szCs w:val="24"/>
          <w:lang w:eastAsia="zh-CN"/>
        </w:rPr>
        <w:t xml:space="preserve">                          </w:t>
      </w:r>
    </w:p>
    <w:p w:rsidR="00403D2C" w:rsidRPr="00721A57" w:rsidRDefault="00403D2C" w:rsidP="00415B31">
      <w:pPr>
        <w:spacing w:after="0" w:line="240" w:lineRule="auto"/>
        <w:jc w:val="both"/>
        <w:rPr>
          <w:sz w:val="24"/>
          <w:szCs w:val="24"/>
          <w:lang w:eastAsia="zh-CN"/>
        </w:rPr>
      </w:pPr>
    </w:p>
    <w:p w:rsidR="00403D2C" w:rsidRDefault="00403D2C" w:rsidP="00415B31">
      <w:pPr>
        <w:spacing w:after="0" w:line="240" w:lineRule="auto"/>
        <w:rPr>
          <w:highlight w:val="yellow"/>
          <w:lang w:eastAsia="zh-CN"/>
        </w:rPr>
      </w:pPr>
    </w:p>
    <w:p w:rsidR="00403D2C" w:rsidRPr="00A52FE0" w:rsidRDefault="00403D2C" w:rsidP="00415B31">
      <w:pPr>
        <w:spacing w:after="0" w:line="240" w:lineRule="auto"/>
        <w:rPr>
          <w:b/>
          <w:color w:val="FF0000"/>
          <w:sz w:val="24"/>
          <w:szCs w:val="24"/>
          <w:lang w:eastAsia="zh-CN"/>
        </w:rPr>
      </w:pPr>
      <w:r w:rsidRPr="00A52FE0">
        <w:rPr>
          <w:rFonts w:hint="eastAsia"/>
          <w:b/>
          <w:color w:val="FF0000"/>
          <w:sz w:val="24"/>
          <w:szCs w:val="24"/>
          <w:lang w:eastAsia="zh-CN"/>
        </w:rPr>
        <w:lastRenderedPageBreak/>
        <w:t>职业发展</w:t>
      </w:r>
    </w:p>
    <w:p w:rsidR="00403D2C" w:rsidRDefault="00403D2C" w:rsidP="00415B31">
      <w:pPr>
        <w:spacing w:after="0" w:line="240" w:lineRule="auto"/>
        <w:rPr>
          <w:sz w:val="24"/>
          <w:szCs w:val="24"/>
          <w:lang w:eastAsia="zh-CN"/>
        </w:rPr>
      </w:pPr>
    </w:p>
    <w:p w:rsidR="00403D2C" w:rsidRPr="00AA5AC7" w:rsidRDefault="00A52FE0" w:rsidP="00415B31">
      <w:pPr>
        <w:spacing w:after="0" w:line="240" w:lineRule="auto"/>
        <w:jc w:val="both"/>
        <w:rPr>
          <w:sz w:val="24"/>
          <w:szCs w:val="24"/>
          <w:lang w:eastAsia="zh-CN"/>
        </w:rPr>
      </w:pPr>
      <w:r w:rsidRPr="00AA5AC7">
        <w:rPr>
          <w:rFonts w:hint="eastAsia"/>
          <w:color w:val="333333"/>
          <w:sz w:val="24"/>
          <w:szCs w:val="24"/>
          <w:lang w:eastAsia="zh-CN"/>
        </w:rPr>
        <w:t xml:space="preserve">         </w:t>
      </w:r>
      <w:r w:rsidR="00403D2C" w:rsidRPr="00AA5AC7">
        <w:rPr>
          <w:rFonts w:hint="eastAsia"/>
          <w:sz w:val="24"/>
          <w:szCs w:val="24"/>
          <w:lang w:eastAsia="zh-CN"/>
        </w:rPr>
        <w:t>人才是金融行业最核心的竞争力，因此公司非常注重对员工的培养。具有完善的新人培训计划、在职员工继续培训计划。每年派出</w:t>
      </w:r>
      <w:r w:rsidR="00403D2C" w:rsidRPr="00AA5AC7">
        <w:rPr>
          <w:rFonts w:hint="eastAsia"/>
          <w:sz w:val="24"/>
          <w:szCs w:val="24"/>
          <w:lang w:eastAsia="zh-CN"/>
        </w:rPr>
        <w:t>10%</w:t>
      </w:r>
      <w:r w:rsidR="00403D2C" w:rsidRPr="00AA5AC7">
        <w:rPr>
          <w:rFonts w:hint="eastAsia"/>
          <w:sz w:val="24"/>
          <w:szCs w:val="24"/>
          <w:lang w:eastAsia="zh-CN"/>
        </w:rPr>
        <w:t>左右的员工到海外进行交流学习。全球总部亦非常关注中国区的发展，每年有</w:t>
      </w:r>
      <w:r w:rsidR="00403D2C" w:rsidRPr="00AA5AC7">
        <w:rPr>
          <w:rFonts w:hint="eastAsia"/>
          <w:sz w:val="24"/>
          <w:szCs w:val="24"/>
          <w:lang w:eastAsia="zh-CN"/>
        </w:rPr>
        <w:t>50</w:t>
      </w:r>
      <w:r w:rsidR="00403D2C" w:rsidRPr="00AA5AC7">
        <w:rPr>
          <w:rFonts w:hint="eastAsia"/>
          <w:sz w:val="24"/>
          <w:szCs w:val="24"/>
          <w:lang w:eastAsia="zh-CN"/>
        </w:rPr>
        <w:t>人左右从全球总部和各海外分支机构到中国进行交流指导。中国区内部上海和北京各分公司之间的交流频繁。同时，公司具有透明的职业发展制度、激励机制及绩效评估体系，让员工在公平公开的环境中，不断的完善、挑战自我并创造价值。每年有</w:t>
      </w:r>
      <w:r w:rsidR="00403D2C" w:rsidRPr="00AA5AC7">
        <w:rPr>
          <w:rFonts w:hint="eastAsia"/>
          <w:sz w:val="24"/>
          <w:szCs w:val="24"/>
          <w:lang w:eastAsia="zh-CN"/>
        </w:rPr>
        <w:t>10%</w:t>
      </w:r>
      <w:r w:rsidR="00403D2C" w:rsidRPr="00AA5AC7">
        <w:rPr>
          <w:rFonts w:hint="eastAsia"/>
          <w:sz w:val="24"/>
          <w:szCs w:val="24"/>
          <w:lang w:eastAsia="zh-CN"/>
        </w:rPr>
        <w:t>左右的员工获得职位晋升。</w:t>
      </w:r>
    </w:p>
    <w:p w:rsidR="00403D2C" w:rsidRPr="00DD003A" w:rsidRDefault="00403D2C" w:rsidP="00415B31">
      <w:pPr>
        <w:spacing w:after="0" w:line="240" w:lineRule="auto"/>
        <w:rPr>
          <w:sz w:val="24"/>
          <w:szCs w:val="24"/>
          <w:lang w:eastAsia="zh-CN"/>
        </w:rPr>
      </w:pPr>
    </w:p>
    <w:p w:rsidR="00415B31" w:rsidRDefault="00415B31" w:rsidP="00415B31">
      <w:pPr>
        <w:spacing w:after="0" w:line="240" w:lineRule="auto"/>
        <w:rPr>
          <w:b/>
          <w:color w:val="FF0000"/>
          <w:sz w:val="24"/>
          <w:szCs w:val="24"/>
          <w:lang w:eastAsia="zh-CN"/>
        </w:rPr>
      </w:pPr>
    </w:p>
    <w:p w:rsidR="00403D2C" w:rsidRPr="00AA5AC7" w:rsidRDefault="00403D2C" w:rsidP="00415B31">
      <w:pPr>
        <w:spacing w:after="0" w:line="240" w:lineRule="auto"/>
        <w:rPr>
          <w:b/>
          <w:color w:val="FF0000"/>
          <w:sz w:val="24"/>
          <w:szCs w:val="24"/>
          <w:lang w:eastAsia="zh-CN"/>
        </w:rPr>
      </w:pPr>
      <w:r w:rsidRPr="00AA5AC7">
        <w:rPr>
          <w:rFonts w:hint="eastAsia"/>
          <w:b/>
          <w:color w:val="FF0000"/>
          <w:sz w:val="24"/>
          <w:szCs w:val="24"/>
          <w:lang w:eastAsia="zh-CN"/>
        </w:rPr>
        <w:t>招聘需求</w:t>
      </w:r>
    </w:p>
    <w:p w:rsidR="00403D2C" w:rsidRPr="00DD003A" w:rsidRDefault="00403D2C" w:rsidP="00415B31">
      <w:pPr>
        <w:spacing w:after="0" w:line="240" w:lineRule="auto"/>
        <w:rPr>
          <w:sz w:val="24"/>
          <w:szCs w:val="24"/>
          <w:lang w:eastAsia="zh-CN"/>
        </w:rPr>
      </w:pPr>
    </w:p>
    <w:p w:rsidR="00403D2C" w:rsidRPr="00DD003A" w:rsidRDefault="00403D2C" w:rsidP="00415B31">
      <w:pPr>
        <w:spacing w:after="0" w:line="240" w:lineRule="auto"/>
        <w:jc w:val="both"/>
        <w:rPr>
          <w:b/>
          <w:sz w:val="24"/>
          <w:szCs w:val="24"/>
          <w:u w:val="single"/>
          <w:lang w:eastAsia="zh-CN"/>
        </w:rPr>
      </w:pPr>
      <w:r w:rsidRPr="00DD003A">
        <w:rPr>
          <w:rFonts w:hint="eastAsia"/>
          <w:color w:val="333333"/>
          <w:sz w:val="24"/>
          <w:szCs w:val="24"/>
          <w:lang w:eastAsia="zh-CN"/>
        </w:rPr>
        <w:t xml:space="preserve">         </w:t>
      </w:r>
      <w:r w:rsidRPr="00DD003A">
        <w:rPr>
          <w:rFonts w:hint="eastAsia"/>
          <w:color w:val="333333"/>
          <w:sz w:val="24"/>
          <w:szCs w:val="24"/>
          <w:lang w:eastAsia="zh-CN"/>
        </w:rPr>
        <w:t>寰富诚招各重点高校的优秀毕业生，加入到这个最令人振奋、最具挑战性且高回报的行业中，与公司一起走向成功</w:t>
      </w:r>
      <w:r w:rsidR="00415B31">
        <w:rPr>
          <w:rFonts w:hint="eastAsia"/>
          <w:color w:val="333333"/>
          <w:sz w:val="24"/>
          <w:szCs w:val="24"/>
          <w:lang w:eastAsia="zh-CN"/>
        </w:rPr>
        <w:t>。寰富所向往的人才，是勤奋、睿智、博学的，是能够承受压力与挑战、</w:t>
      </w:r>
      <w:r w:rsidRPr="00DD003A">
        <w:rPr>
          <w:rFonts w:hint="eastAsia"/>
          <w:color w:val="333333"/>
          <w:sz w:val="24"/>
          <w:szCs w:val="24"/>
          <w:lang w:eastAsia="zh-CN"/>
        </w:rPr>
        <w:t>且有志于将交易作为毕生事业来追求的。理想中的候选人应至少具备如下素质：对数字敏感，如能快速计算出相关概率等；专注、有耐性并能够在高节奏和压力之下迅速作出决定。</w:t>
      </w:r>
    </w:p>
    <w:p w:rsidR="00415B31" w:rsidRDefault="00415B31" w:rsidP="00415B31">
      <w:pPr>
        <w:spacing w:after="0" w:line="240" w:lineRule="auto"/>
        <w:rPr>
          <w:b/>
          <w:sz w:val="24"/>
          <w:szCs w:val="24"/>
          <w:u w:val="single"/>
          <w:lang w:eastAsia="zh-CN"/>
        </w:rPr>
      </w:pPr>
    </w:p>
    <w:p w:rsidR="00415B31" w:rsidRDefault="00415B31" w:rsidP="00415B31">
      <w:pPr>
        <w:spacing w:after="0" w:line="240" w:lineRule="auto"/>
        <w:rPr>
          <w:b/>
          <w:sz w:val="24"/>
          <w:szCs w:val="24"/>
          <w:u w:val="single"/>
          <w:lang w:eastAsia="zh-CN"/>
        </w:rPr>
      </w:pPr>
    </w:p>
    <w:p w:rsidR="00403D2C" w:rsidRPr="00DD003A" w:rsidRDefault="00403D2C" w:rsidP="00415B31">
      <w:pPr>
        <w:spacing w:after="0" w:line="240" w:lineRule="auto"/>
        <w:rPr>
          <w:b/>
          <w:sz w:val="24"/>
          <w:szCs w:val="24"/>
          <w:u w:val="single"/>
          <w:lang w:eastAsia="zh-CN"/>
        </w:rPr>
      </w:pPr>
      <w:r w:rsidRPr="00DD003A">
        <w:rPr>
          <w:rFonts w:hint="eastAsia"/>
          <w:b/>
          <w:sz w:val="24"/>
          <w:szCs w:val="24"/>
          <w:u w:val="single"/>
          <w:lang w:eastAsia="zh-CN"/>
        </w:rPr>
        <w:t>招聘职位</w:t>
      </w:r>
      <w:r w:rsidRPr="00DD003A">
        <w:rPr>
          <w:rFonts w:hint="eastAsia"/>
          <w:b/>
          <w:sz w:val="24"/>
          <w:szCs w:val="24"/>
          <w:u w:val="single"/>
          <w:lang w:eastAsia="zh-CN"/>
        </w:rPr>
        <w:t xml:space="preserve">  </w:t>
      </w:r>
    </w:p>
    <w:p w:rsidR="00403D2C" w:rsidRPr="00DD003A" w:rsidRDefault="00403D2C" w:rsidP="00415B31">
      <w:pPr>
        <w:spacing w:after="0" w:line="240" w:lineRule="auto"/>
        <w:rPr>
          <w:sz w:val="24"/>
          <w:szCs w:val="24"/>
          <w:lang w:eastAsia="zh-CN"/>
        </w:rPr>
      </w:pPr>
      <w:r w:rsidRPr="00DD003A">
        <w:rPr>
          <w:rFonts w:hint="eastAsia"/>
          <w:sz w:val="24"/>
          <w:szCs w:val="24"/>
          <w:lang w:eastAsia="zh-CN"/>
        </w:rPr>
        <w:t>衍生品交易员（全职）</w:t>
      </w:r>
      <w:r w:rsidRPr="00DD003A">
        <w:rPr>
          <w:rFonts w:hint="eastAsia"/>
          <w:sz w:val="24"/>
          <w:szCs w:val="24"/>
          <w:lang w:eastAsia="zh-CN"/>
        </w:rPr>
        <w:t xml:space="preserve"> </w:t>
      </w:r>
    </w:p>
    <w:p w:rsidR="00415B31" w:rsidRDefault="00415B31" w:rsidP="00415B31">
      <w:pPr>
        <w:spacing w:after="0" w:line="240" w:lineRule="auto"/>
        <w:rPr>
          <w:b/>
          <w:sz w:val="24"/>
          <w:szCs w:val="24"/>
          <w:u w:val="single"/>
          <w:lang w:eastAsia="zh-CN"/>
        </w:rPr>
      </w:pPr>
    </w:p>
    <w:p w:rsidR="00403D2C" w:rsidRPr="00DD003A" w:rsidRDefault="00403D2C" w:rsidP="00415B31">
      <w:pPr>
        <w:spacing w:after="0" w:line="240" w:lineRule="auto"/>
        <w:rPr>
          <w:sz w:val="24"/>
          <w:szCs w:val="24"/>
          <w:lang w:eastAsia="zh-CN"/>
        </w:rPr>
      </w:pPr>
      <w:r w:rsidRPr="00DD003A">
        <w:rPr>
          <w:rFonts w:hint="eastAsia"/>
          <w:b/>
          <w:sz w:val="24"/>
          <w:szCs w:val="24"/>
          <w:u w:val="single"/>
          <w:lang w:eastAsia="zh-CN"/>
        </w:rPr>
        <w:t>招聘人数</w:t>
      </w:r>
    </w:p>
    <w:p w:rsidR="00403D2C" w:rsidRPr="00DD003A" w:rsidRDefault="00403D2C" w:rsidP="00415B31">
      <w:pPr>
        <w:spacing w:after="0" w:line="240" w:lineRule="auto"/>
        <w:rPr>
          <w:sz w:val="24"/>
          <w:szCs w:val="24"/>
          <w:lang w:eastAsia="zh-CN"/>
        </w:rPr>
      </w:pPr>
      <w:r w:rsidRPr="00DD003A">
        <w:rPr>
          <w:rFonts w:hint="eastAsia"/>
          <w:sz w:val="24"/>
          <w:szCs w:val="24"/>
          <w:lang w:eastAsia="zh-CN"/>
        </w:rPr>
        <w:t>上海：</w:t>
      </w:r>
      <w:r w:rsidRPr="00DD003A">
        <w:rPr>
          <w:rFonts w:hint="eastAsia"/>
          <w:sz w:val="24"/>
          <w:szCs w:val="24"/>
          <w:lang w:eastAsia="zh-CN"/>
        </w:rPr>
        <w:t>15</w:t>
      </w:r>
      <w:r w:rsidRPr="00DD003A">
        <w:rPr>
          <w:rFonts w:hint="eastAsia"/>
          <w:sz w:val="24"/>
          <w:szCs w:val="24"/>
          <w:lang w:eastAsia="zh-CN"/>
        </w:rPr>
        <w:t>人；北京：</w:t>
      </w:r>
      <w:r w:rsidRPr="00DD003A">
        <w:rPr>
          <w:rFonts w:hint="eastAsia"/>
          <w:sz w:val="24"/>
          <w:szCs w:val="24"/>
          <w:lang w:eastAsia="zh-CN"/>
        </w:rPr>
        <w:t>15</w:t>
      </w:r>
      <w:r w:rsidRPr="00DD003A">
        <w:rPr>
          <w:rFonts w:hint="eastAsia"/>
          <w:sz w:val="24"/>
          <w:szCs w:val="24"/>
          <w:lang w:eastAsia="zh-CN"/>
        </w:rPr>
        <w:t>人。</w:t>
      </w:r>
    </w:p>
    <w:p w:rsidR="00415B31" w:rsidRDefault="00415B31" w:rsidP="00415B31">
      <w:pPr>
        <w:spacing w:after="0" w:line="240" w:lineRule="auto"/>
        <w:rPr>
          <w:b/>
          <w:sz w:val="24"/>
          <w:szCs w:val="24"/>
          <w:u w:val="single"/>
          <w:lang w:eastAsia="zh-CN"/>
        </w:rPr>
      </w:pPr>
    </w:p>
    <w:p w:rsidR="00403D2C" w:rsidRPr="00DD003A" w:rsidRDefault="00403D2C" w:rsidP="00415B31">
      <w:pPr>
        <w:spacing w:after="0" w:line="240" w:lineRule="auto"/>
        <w:rPr>
          <w:b/>
          <w:sz w:val="24"/>
          <w:szCs w:val="24"/>
          <w:u w:val="single"/>
          <w:lang w:eastAsia="zh-CN"/>
        </w:rPr>
      </w:pPr>
      <w:r w:rsidRPr="00DD003A">
        <w:rPr>
          <w:rFonts w:hint="eastAsia"/>
          <w:b/>
          <w:sz w:val="24"/>
          <w:szCs w:val="24"/>
          <w:u w:val="single"/>
          <w:lang w:eastAsia="zh-CN"/>
        </w:rPr>
        <w:t>工作地点</w:t>
      </w:r>
    </w:p>
    <w:p w:rsidR="00403D2C" w:rsidRPr="00DD003A" w:rsidRDefault="00403D2C" w:rsidP="00415B31">
      <w:pPr>
        <w:spacing w:after="0" w:line="240" w:lineRule="auto"/>
        <w:rPr>
          <w:sz w:val="24"/>
          <w:szCs w:val="24"/>
          <w:lang w:eastAsia="zh-CN"/>
        </w:rPr>
      </w:pPr>
      <w:r w:rsidRPr="00DD003A">
        <w:rPr>
          <w:rFonts w:hint="eastAsia"/>
          <w:sz w:val="24"/>
          <w:szCs w:val="24"/>
          <w:lang w:eastAsia="zh-CN"/>
        </w:rPr>
        <w:t>上海或北京（由应聘者根据自身意向选择）</w:t>
      </w:r>
    </w:p>
    <w:p w:rsidR="00415B31" w:rsidRDefault="00415B31" w:rsidP="00415B31">
      <w:pPr>
        <w:spacing w:after="0" w:line="240" w:lineRule="auto"/>
        <w:rPr>
          <w:b/>
          <w:sz w:val="24"/>
          <w:szCs w:val="24"/>
          <w:u w:val="single"/>
          <w:lang w:eastAsia="zh-CN"/>
        </w:rPr>
      </w:pPr>
    </w:p>
    <w:p w:rsidR="00403D2C" w:rsidRPr="00DD003A" w:rsidRDefault="00403D2C" w:rsidP="00415B31">
      <w:pPr>
        <w:spacing w:after="0" w:line="240" w:lineRule="auto"/>
        <w:rPr>
          <w:sz w:val="24"/>
          <w:szCs w:val="24"/>
          <w:lang w:eastAsia="zh-CN"/>
        </w:rPr>
      </w:pPr>
      <w:r w:rsidRPr="00DD003A">
        <w:rPr>
          <w:rFonts w:hint="eastAsia"/>
          <w:b/>
          <w:sz w:val="24"/>
          <w:szCs w:val="24"/>
          <w:u w:val="single"/>
          <w:lang w:eastAsia="zh-CN"/>
        </w:rPr>
        <w:t>入职时间</w:t>
      </w:r>
    </w:p>
    <w:p w:rsidR="00403D2C" w:rsidRPr="00DD003A" w:rsidRDefault="00403D2C" w:rsidP="00415B31">
      <w:pPr>
        <w:spacing w:after="0" w:line="240" w:lineRule="auto"/>
        <w:rPr>
          <w:sz w:val="24"/>
          <w:szCs w:val="24"/>
          <w:lang w:eastAsia="zh-CN"/>
        </w:rPr>
      </w:pPr>
      <w:r w:rsidRPr="00DD003A">
        <w:rPr>
          <w:rFonts w:hint="eastAsia"/>
          <w:sz w:val="24"/>
          <w:szCs w:val="24"/>
          <w:lang w:eastAsia="zh-CN"/>
        </w:rPr>
        <w:t>2014</w:t>
      </w:r>
      <w:r w:rsidRPr="00DD003A">
        <w:rPr>
          <w:rFonts w:hint="eastAsia"/>
          <w:sz w:val="24"/>
          <w:szCs w:val="24"/>
          <w:lang w:eastAsia="zh-CN"/>
        </w:rPr>
        <w:t>年</w:t>
      </w:r>
      <w:r w:rsidRPr="00DD003A">
        <w:rPr>
          <w:rFonts w:hint="eastAsia"/>
          <w:sz w:val="24"/>
          <w:szCs w:val="24"/>
          <w:lang w:eastAsia="zh-CN"/>
        </w:rPr>
        <w:t>4</w:t>
      </w:r>
      <w:r w:rsidRPr="00DD003A">
        <w:rPr>
          <w:rFonts w:hint="eastAsia"/>
          <w:sz w:val="24"/>
          <w:szCs w:val="24"/>
          <w:lang w:eastAsia="zh-CN"/>
        </w:rPr>
        <w:t>月或</w:t>
      </w:r>
      <w:r w:rsidRPr="00DD003A">
        <w:rPr>
          <w:rFonts w:hint="eastAsia"/>
          <w:sz w:val="24"/>
          <w:szCs w:val="24"/>
          <w:lang w:eastAsia="zh-CN"/>
        </w:rPr>
        <w:t>8</w:t>
      </w:r>
      <w:r w:rsidRPr="00DD003A">
        <w:rPr>
          <w:rFonts w:hint="eastAsia"/>
          <w:sz w:val="24"/>
          <w:szCs w:val="24"/>
          <w:lang w:eastAsia="zh-CN"/>
        </w:rPr>
        <w:t>月（根据毕业时间由公司安排）</w:t>
      </w:r>
    </w:p>
    <w:p w:rsidR="00415B31" w:rsidRDefault="00415B31" w:rsidP="00415B31">
      <w:pPr>
        <w:spacing w:after="0" w:line="240" w:lineRule="auto"/>
        <w:rPr>
          <w:b/>
          <w:sz w:val="24"/>
          <w:szCs w:val="24"/>
          <w:u w:val="single"/>
          <w:lang w:eastAsia="zh-CN"/>
        </w:rPr>
      </w:pPr>
    </w:p>
    <w:p w:rsidR="00403D2C" w:rsidRPr="00DD003A" w:rsidRDefault="00403D2C" w:rsidP="00415B31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 w:rsidRPr="00DD003A">
        <w:rPr>
          <w:rFonts w:hint="eastAsia"/>
          <w:b/>
          <w:sz w:val="24"/>
          <w:szCs w:val="24"/>
          <w:u w:val="single"/>
        </w:rPr>
        <w:t>职位要求</w:t>
      </w:r>
      <w:proofErr w:type="spellEnd"/>
    </w:p>
    <w:p w:rsidR="00403D2C" w:rsidRPr="00DD003A" w:rsidRDefault="00403D2C" w:rsidP="00415B3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eastAsia="zh-CN"/>
        </w:rPr>
      </w:pPr>
      <w:r w:rsidRPr="00DD003A">
        <w:rPr>
          <w:rFonts w:hint="eastAsia"/>
          <w:sz w:val="24"/>
          <w:szCs w:val="24"/>
          <w:lang w:eastAsia="zh-CN"/>
        </w:rPr>
        <w:t>国内外重点高校毕业的理科及工程技术类、金融</w:t>
      </w:r>
      <w:r w:rsidR="005739EC">
        <w:rPr>
          <w:rFonts w:hint="eastAsia"/>
          <w:sz w:val="24"/>
          <w:szCs w:val="24"/>
          <w:lang w:eastAsia="zh-CN"/>
        </w:rPr>
        <w:t>和</w:t>
      </w:r>
      <w:r w:rsidRPr="00DD003A">
        <w:rPr>
          <w:rFonts w:hint="eastAsia"/>
          <w:sz w:val="24"/>
          <w:szCs w:val="24"/>
          <w:lang w:eastAsia="zh-CN"/>
        </w:rPr>
        <w:t>经济类本科及以上（应往届均可）；</w:t>
      </w:r>
    </w:p>
    <w:p w:rsidR="00403D2C" w:rsidRPr="00DD003A" w:rsidRDefault="00403D2C" w:rsidP="00415B3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eastAsia="zh-CN"/>
        </w:rPr>
      </w:pPr>
      <w:r w:rsidRPr="00DD003A">
        <w:rPr>
          <w:rFonts w:hint="eastAsia"/>
          <w:sz w:val="24"/>
          <w:szCs w:val="24"/>
          <w:lang w:eastAsia="zh-CN"/>
        </w:rPr>
        <w:t>思维敏捷，对数字敏感，心理素质好，上进心强，能够应对多重工作压力；</w:t>
      </w:r>
    </w:p>
    <w:p w:rsidR="00403D2C" w:rsidRPr="00DD003A" w:rsidRDefault="00403D2C" w:rsidP="00415B3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D003A">
        <w:rPr>
          <w:rFonts w:hint="eastAsia"/>
          <w:sz w:val="24"/>
          <w:szCs w:val="24"/>
        </w:rPr>
        <w:t>英文听说读写流利</w:t>
      </w:r>
      <w:proofErr w:type="spellEnd"/>
      <w:r w:rsidRPr="00DD003A">
        <w:rPr>
          <w:rFonts w:hint="eastAsia"/>
          <w:sz w:val="24"/>
          <w:szCs w:val="24"/>
        </w:rPr>
        <w:t>。</w:t>
      </w:r>
      <w:r w:rsidRPr="00DD003A">
        <w:rPr>
          <w:rFonts w:hint="eastAsia"/>
          <w:sz w:val="24"/>
          <w:szCs w:val="24"/>
        </w:rPr>
        <w:t xml:space="preserve"> </w:t>
      </w:r>
    </w:p>
    <w:p w:rsidR="00415B31" w:rsidRDefault="00415B31" w:rsidP="00415B31">
      <w:pPr>
        <w:spacing w:after="0" w:line="240" w:lineRule="auto"/>
        <w:jc w:val="both"/>
        <w:rPr>
          <w:b/>
          <w:i/>
          <w:color w:val="FF0000"/>
          <w:sz w:val="24"/>
          <w:szCs w:val="24"/>
          <w:lang w:eastAsia="zh-CN"/>
        </w:rPr>
      </w:pPr>
    </w:p>
    <w:p w:rsidR="00403D2C" w:rsidRDefault="00403D2C" w:rsidP="00415B31">
      <w:pPr>
        <w:spacing w:after="0" w:line="240" w:lineRule="auto"/>
        <w:jc w:val="both"/>
        <w:rPr>
          <w:b/>
          <w:i/>
          <w:color w:val="FF0000"/>
          <w:sz w:val="28"/>
          <w:szCs w:val="28"/>
          <w:lang w:eastAsia="zh-CN"/>
        </w:rPr>
      </w:pPr>
      <w:proofErr w:type="spellStart"/>
      <w:r w:rsidRPr="00415B31">
        <w:rPr>
          <w:rFonts w:hint="eastAsia"/>
          <w:b/>
          <w:i/>
          <w:color w:val="FF0000"/>
          <w:sz w:val="28"/>
          <w:szCs w:val="28"/>
        </w:rPr>
        <w:t>如何申请</w:t>
      </w:r>
      <w:proofErr w:type="spellEnd"/>
    </w:p>
    <w:p w:rsidR="00277D7D" w:rsidRDefault="00277D7D" w:rsidP="00415B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403D2C" w:rsidRPr="00277D7D" w:rsidRDefault="00403D2C" w:rsidP="00415B31">
      <w:pPr>
        <w:spacing w:after="0" w:line="240" w:lineRule="auto"/>
        <w:jc w:val="both"/>
        <w:rPr>
          <w:rStyle w:val="Hyperlink"/>
          <w:rFonts w:asciiTheme="minorHAnsi" w:hAnsiTheme="minorHAnsi" w:cs="Arial"/>
          <w:b/>
          <w:sz w:val="24"/>
          <w:szCs w:val="24"/>
          <w:lang w:eastAsia="zh-CN"/>
        </w:rPr>
      </w:pPr>
      <w:r w:rsidRPr="00277D7D">
        <w:rPr>
          <w:rFonts w:ascii="Arial" w:hAnsi="Arial" w:cs="Arial" w:hint="eastAsia"/>
          <w:b/>
          <w:sz w:val="24"/>
          <w:szCs w:val="24"/>
          <w:lang w:eastAsia="zh-CN"/>
        </w:rPr>
        <w:t xml:space="preserve">1.       </w:t>
      </w:r>
      <w:r w:rsidRPr="00277D7D">
        <w:rPr>
          <w:rFonts w:ascii="Arial" w:hAnsi="Arial" w:cs="Arial" w:hint="eastAsia"/>
          <w:b/>
          <w:sz w:val="24"/>
          <w:szCs w:val="24"/>
          <w:lang w:eastAsia="zh-CN"/>
        </w:rPr>
        <w:t>网上在线申请</w:t>
      </w:r>
      <w:r w:rsidRPr="00277D7D">
        <w:rPr>
          <w:rFonts w:ascii="Arial" w:hAnsi="Arial" w:cs="Arial" w:hint="eastAsia"/>
          <w:b/>
          <w:sz w:val="24"/>
          <w:szCs w:val="24"/>
          <w:lang w:eastAsia="zh-CN"/>
        </w:rPr>
        <w:t xml:space="preserve">:  </w:t>
      </w:r>
      <w:hyperlink r:id="rId10" w:history="1">
        <w:r w:rsidRPr="00277D7D">
          <w:rPr>
            <w:rStyle w:val="Hyperlink"/>
            <w:rFonts w:asciiTheme="minorHAnsi" w:hAnsiTheme="minorHAnsi" w:cs="Arial"/>
            <w:b/>
            <w:sz w:val="26"/>
            <w:szCs w:val="26"/>
            <w:lang w:eastAsia="zh-CN"/>
          </w:rPr>
          <w:t>https://careers.futuresfirst.com/Grad/Static/CurrentOpportunities.aspx</w:t>
        </w:r>
      </w:hyperlink>
    </w:p>
    <w:p w:rsidR="00403D2C" w:rsidRPr="00277D7D" w:rsidRDefault="00403D2C" w:rsidP="00415B31">
      <w:pPr>
        <w:spacing w:after="0" w:line="240" w:lineRule="auto"/>
        <w:jc w:val="both"/>
        <w:rPr>
          <w:b/>
          <w:sz w:val="26"/>
          <w:szCs w:val="26"/>
        </w:rPr>
      </w:pPr>
      <w:r w:rsidRPr="00277D7D">
        <w:rPr>
          <w:rFonts w:hint="eastAsia"/>
          <w:b/>
          <w:sz w:val="24"/>
          <w:szCs w:val="24"/>
          <w:lang w:eastAsia="zh-CN"/>
        </w:rPr>
        <w:t xml:space="preserve">            </w:t>
      </w:r>
      <w:proofErr w:type="spellStart"/>
      <w:r w:rsidRPr="00277D7D">
        <w:rPr>
          <w:rFonts w:hint="eastAsia"/>
          <w:b/>
          <w:sz w:val="24"/>
          <w:szCs w:val="24"/>
        </w:rPr>
        <w:t>选择职位</w:t>
      </w:r>
      <w:proofErr w:type="spellEnd"/>
      <w:r w:rsidRPr="00277D7D">
        <w:rPr>
          <w:rFonts w:hint="eastAsia"/>
          <w:b/>
          <w:sz w:val="24"/>
          <w:szCs w:val="24"/>
        </w:rPr>
        <w:t>：</w:t>
      </w:r>
      <w:hyperlink r:id="rId11" w:history="1">
        <w:r w:rsidRPr="00277D7D">
          <w:rPr>
            <w:rFonts w:asciiTheme="minorHAnsi" w:hAnsiTheme="minorHAnsi" w:cs="Arial"/>
            <w:b/>
            <w:sz w:val="26"/>
            <w:szCs w:val="26"/>
          </w:rPr>
          <w:t>Financial Markets Analyst - China</w:t>
        </w:r>
      </w:hyperlink>
    </w:p>
    <w:p w:rsidR="00403D2C" w:rsidRPr="00277D7D" w:rsidRDefault="00403D2C" w:rsidP="00415B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D7D">
        <w:rPr>
          <w:rFonts w:ascii="Arial" w:hAnsi="Arial" w:cs="Arial" w:hint="eastAsia"/>
          <w:b/>
          <w:sz w:val="24"/>
          <w:szCs w:val="24"/>
        </w:rPr>
        <w:t xml:space="preserve">2.       </w:t>
      </w:r>
      <w:proofErr w:type="spellStart"/>
      <w:r w:rsidRPr="00277D7D">
        <w:rPr>
          <w:rFonts w:ascii="Arial" w:hAnsi="Arial" w:cs="Arial" w:hint="eastAsia"/>
          <w:b/>
          <w:sz w:val="24"/>
          <w:szCs w:val="24"/>
        </w:rPr>
        <w:t>参加各大高校宣讲会及笔试</w:t>
      </w:r>
      <w:proofErr w:type="spellEnd"/>
      <w:r w:rsidRPr="00277D7D">
        <w:rPr>
          <w:rFonts w:ascii="Arial" w:hAnsi="Arial" w:cs="Arial" w:hint="eastAsia"/>
          <w:b/>
          <w:sz w:val="24"/>
          <w:szCs w:val="24"/>
        </w:rPr>
        <w:t xml:space="preserve"> </w:t>
      </w:r>
    </w:p>
    <w:p w:rsidR="002D08C4" w:rsidRPr="00277D7D" w:rsidRDefault="00403D2C" w:rsidP="002D08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277D7D">
        <w:rPr>
          <w:rFonts w:ascii="Arial" w:hAnsi="Arial" w:cs="Arial" w:hint="eastAsia"/>
          <w:b/>
          <w:sz w:val="24"/>
          <w:szCs w:val="24"/>
        </w:rPr>
        <w:t xml:space="preserve">          </w:t>
      </w:r>
      <w:r w:rsidR="002D08C4">
        <w:rPr>
          <w:rFonts w:ascii="Arial" w:hAnsi="Arial" w:cs="Arial" w:hint="eastAsia"/>
          <w:b/>
          <w:sz w:val="24"/>
          <w:szCs w:val="24"/>
          <w:lang w:eastAsia="zh-CN"/>
        </w:rPr>
        <w:t>宣讲会安排：</w:t>
      </w:r>
      <w:r w:rsidR="002D08C4">
        <w:rPr>
          <w:rFonts w:ascii="Arial" w:hAnsi="Arial" w:cs="Arial" w:hint="eastAsia"/>
          <w:b/>
          <w:sz w:val="24"/>
          <w:szCs w:val="24"/>
          <w:lang w:eastAsia="zh-CN"/>
        </w:rPr>
        <w:t xml:space="preserve"> 11.25</w:t>
      </w:r>
      <w:r w:rsidR="002D08C4">
        <w:rPr>
          <w:rFonts w:ascii="Arial" w:hAnsi="Arial" w:cs="Arial" w:hint="eastAsia"/>
          <w:b/>
          <w:sz w:val="24"/>
          <w:szCs w:val="24"/>
          <w:lang w:eastAsia="zh-CN"/>
        </w:rPr>
        <w:t>日</w:t>
      </w:r>
      <w:r w:rsidR="002D08C4">
        <w:rPr>
          <w:rFonts w:ascii="Arial" w:hAnsi="Arial" w:cs="Arial" w:hint="eastAsia"/>
          <w:b/>
          <w:sz w:val="24"/>
          <w:szCs w:val="24"/>
          <w:lang w:eastAsia="zh-CN"/>
        </w:rPr>
        <w:t xml:space="preserve">18:30-20:30 </w:t>
      </w:r>
      <w:r w:rsidR="002D08C4">
        <w:rPr>
          <w:rFonts w:ascii="Arial" w:hAnsi="Arial" w:cs="Arial" w:hint="eastAsia"/>
          <w:b/>
          <w:sz w:val="24"/>
          <w:szCs w:val="24"/>
          <w:lang w:eastAsia="zh-CN"/>
        </w:rPr>
        <w:t>复旦大学光华楼东辅楼</w:t>
      </w:r>
      <w:r w:rsidR="002D08C4">
        <w:rPr>
          <w:rFonts w:ascii="Arial" w:hAnsi="Arial" w:cs="Arial" w:hint="eastAsia"/>
          <w:b/>
          <w:sz w:val="24"/>
          <w:szCs w:val="24"/>
          <w:lang w:eastAsia="zh-CN"/>
        </w:rPr>
        <w:t>102</w:t>
      </w:r>
    </w:p>
    <w:p w:rsidR="00CB558C" w:rsidRPr="00DD003A" w:rsidRDefault="00CB558C" w:rsidP="00415B31">
      <w:pPr>
        <w:spacing w:after="0" w:line="240" w:lineRule="auto"/>
        <w:rPr>
          <w:sz w:val="24"/>
          <w:szCs w:val="24"/>
          <w:lang w:eastAsia="zh-CN"/>
        </w:rPr>
      </w:pPr>
    </w:p>
    <w:sectPr w:rsidR="00CB558C" w:rsidRPr="00DD003A" w:rsidSect="00DD003A"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AC7" w:rsidRDefault="00AA5AC7" w:rsidP="000B71DF">
      <w:pPr>
        <w:spacing w:after="0" w:line="240" w:lineRule="auto"/>
      </w:pPr>
      <w:r>
        <w:separator/>
      </w:r>
    </w:p>
  </w:endnote>
  <w:endnote w:type="continuationSeparator" w:id="0">
    <w:p w:rsidR="00AA5AC7" w:rsidRDefault="00AA5AC7" w:rsidP="000B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PBentonSans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PBenton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C7" w:rsidRDefault="00AA5AC7">
    <w:pPr>
      <w:pStyle w:val="Footer"/>
    </w:pPr>
  </w:p>
  <w:p w:rsidR="00AA5AC7" w:rsidRDefault="00AA5AC7">
    <w:pPr>
      <w:rPr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C7" w:rsidRPr="00A72DCC" w:rsidRDefault="002B2D0E" w:rsidP="000B71DF">
    <w:pPr>
      <w:autoSpaceDE w:val="0"/>
      <w:autoSpaceDN w:val="0"/>
      <w:adjustRightInd w:val="0"/>
      <w:spacing w:after="0" w:line="240" w:lineRule="auto"/>
      <w:rPr>
        <w:rFonts w:ascii="LPBentonSans,BoldItalic" w:hAnsi="LPBentonSans,BoldItalic" w:cs="LPBentonSans,BoldItalic"/>
        <w:b/>
        <w:bCs/>
        <w:i/>
        <w:iCs/>
        <w:color w:val="000000"/>
        <w:sz w:val="18"/>
        <w:szCs w:val="18"/>
        <w:lang w:eastAsia="zh-CN"/>
      </w:rPr>
    </w:pPr>
    <w:r>
      <w:rPr>
        <w:rFonts w:ascii="LPBentonSans,BoldItalic" w:hAnsi="LPBentonSans,BoldItalic" w:cs="LPBentonSans,BoldItalic"/>
        <w:b/>
        <w:bCs/>
        <w:i/>
        <w:iCs/>
        <w:noProof/>
        <w:color w:val="000000"/>
        <w:sz w:val="18"/>
        <w:szCs w:val="18"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35pt;margin-top:-2.9pt;width:220.15pt;height:60.15pt;z-index:251657728;mso-width-relative:margin;mso-height-relative:margin" strokecolor="white">
          <v:textbox style="mso-next-textbox:#_x0000_s2049">
            <w:txbxContent>
              <w:p w:rsidR="00AA5AC7" w:rsidRPr="00A72DCC" w:rsidRDefault="00AA5AC7" w:rsidP="00E40AF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color w:val="000000"/>
                    <w:sz w:val="20"/>
                    <w:szCs w:val="20"/>
                    <w:lang w:eastAsia="zh-CN"/>
                  </w:rPr>
                </w:pPr>
                <w:r>
                  <w:rPr>
                    <w:rFonts w:ascii="Arial" w:hAnsi="LPBentonSans" w:cs="Arial" w:hint="eastAsia"/>
                    <w:b/>
                    <w:color w:val="000000"/>
                    <w:sz w:val="20"/>
                    <w:szCs w:val="20"/>
                    <w:lang w:eastAsia="zh-CN"/>
                  </w:rPr>
                  <w:t xml:space="preserve"> </w:t>
                </w:r>
                <w:r w:rsidRPr="00A72DCC">
                  <w:rPr>
                    <w:rFonts w:ascii="Arial" w:hAnsi="LPBentonSans" w:cs="Arial"/>
                    <w:b/>
                    <w:color w:val="000000"/>
                    <w:sz w:val="20"/>
                    <w:szCs w:val="20"/>
                    <w:lang w:eastAsia="zh-CN"/>
                  </w:rPr>
                  <w:t>寰富投资咨询（上海）有限公司</w:t>
                </w:r>
              </w:p>
              <w:p w:rsidR="00AA5AC7" w:rsidRPr="00A72DCC" w:rsidRDefault="00AA5AC7" w:rsidP="00E40AF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eastAsia="zh-CN"/>
                  </w:rPr>
                </w:pPr>
                <w:r w:rsidRPr="00A72DCC">
                  <w:rPr>
                    <w:rFonts w:ascii="Arial" w:hAnsi="LPBentonSans" w:cs="Arial"/>
                    <w:color w:val="000000"/>
                    <w:sz w:val="20"/>
                    <w:szCs w:val="20"/>
                    <w:lang w:eastAsia="zh-CN"/>
                  </w:rPr>
                  <w:t>上海共和新路</w:t>
                </w:r>
                <w:r w:rsidRPr="00A72DCC">
                  <w:rPr>
                    <w:rFonts w:ascii="Arial" w:hAnsi="Arial" w:cs="Arial"/>
                    <w:color w:val="000000"/>
                    <w:sz w:val="20"/>
                    <w:szCs w:val="20"/>
                    <w:lang w:eastAsia="zh-CN"/>
                  </w:rPr>
                  <w:t>1898</w:t>
                </w:r>
                <w:r w:rsidRPr="00A72DCC">
                  <w:rPr>
                    <w:rFonts w:ascii="Arial" w:hAnsi="LPBentonSans" w:cs="Arial"/>
                    <w:color w:val="000000"/>
                    <w:sz w:val="20"/>
                    <w:szCs w:val="20"/>
                    <w:lang w:eastAsia="zh-CN"/>
                  </w:rPr>
                  <w:t>号大宁国际</w:t>
                </w:r>
                <w:r w:rsidRPr="00A72DCC">
                  <w:rPr>
                    <w:rFonts w:ascii="Arial" w:hAnsi="Arial" w:cs="Arial"/>
                    <w:color w:val="000000"/>
                    <w:sz w:val="20"/>
                    <w:szCs w:val="20"/>
                    <w:lang w:eastAsia="zh-CN"/>
                  </w:rPr>
                  <w:t>5</w:t>
                </w:r>
                <w:r w:rsidRPr="00A72DCC">
                  <w:rPr>
                    <w:rFonts w:ascii="Arial" w:hAnsi="LPBentonSans" w:cs="Arial"/>
                    <w:color w:val="000000"/>
                    <w:sz w:val="20"/>
                    <w:szCs w:val="20"/>
                    <w:lang w:eastAsia="zh-CN"/>
                  </w:rPr>
                  <w:t>座</w:t>
                </w:r>
                <w:r w:rsidRPr="00A72DCC">
                  <w:rPr>
                    <w:rFonts w:ascii="Arial" w:hAnsi="Arial" w:cs="Arial"/>
                    <w:color w:val="000000"/>
                    <w:sz w:val="20"/>
                    <w:szCs w:val="20"/>
                    <w:lang w:eastAsia="zh-CN"/>
                  </w:rPr>
                  <w:t>10</w:t>
                </w:r>
                <w:r w:rsidRPr="00A72DCC">
                  <w:rPr>
                    <w:rFonts w:ascii="Arial" w:hAnsi="LPBentonSans" w:cs="Arial"/>
                    <w:color w:val="000000"/>
                    <w:sz w:val="20"/>
                    <w:szCs w:val="20"/>
                    <w:lang w:eastAsia="zh-CN"/>
                  </w:rPr>
                  <w:t>层</w:t>
                </w:r>
              </w:p>
              <w:p w:rsidR="00AA5AC7" w:rsidRPr="00A72DCC" w:rsidRDefault="00AA5AC7" w:rsidP="00E40AF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eastAsia="zh-CN"/>
                  </w:rPr>
                </w:pPr>
                <w:r w:rsidRPr="00A72DCC">
                  <w:rPr>
                    <w:rFonts w:ascii="Arial" w:hAnsi="LPBentonSans" w:cs="Arial"/>
                    <w:color w:val="000000"/>
                    <w:sz w:val="20"/>
                    <w:szCs w:val="20"/>
                    <w:lang w:eastAsia="zh-CN"/>
                  </w:rPr>
                  <w:t>电话：</w:t>
                </w:r>
                <w:r w:rsidRPr="00A72DCC">
                  <w:rPr>
                    <w:rFonts w:ascii="Arial" w:hAnsi="Arial" w:cs="Arial"/>
                    <w:color w:val="000000"/>
                    <w:sz w:val="20"/>
                    <w:szCs w:val="20"/>
                    <w:lang w:eastAsia="zh-CN"/>
                  </w:rPr>
                  <w:t xml:space="preserve">61176100   </w:t>
                </w:r>
                <w:r w:rsidRPr="00A72DCC">
                  <w:rPr>
                    <w:rFonts w:ascii="Arial" w:hAnsi="LPBentonSans" w:cs="Arial"/>
                    <w:color w:val="000000"/>
                    <w:sz w:val="20"/>
                    <w:szCs w:val="20"/>
                    <w:lang w:eastAsia="zh-CN"/>
                  </w:rPr>
                  <w:t>传真：</w:t>
                </w:r>
                <w:r w:rsidRPr="00A72DCC">
                  <w:rPr>
                    <w:rFonts w:ascii="Arial" w:hAnsi="Arial" w:cs="Arial"/>
                    <w:color w:val="000000"/>
                    <w:sz w:val="20"/>
                    <w:szCs w:val="20"/>
                    <w:lang w:eastAsia="zh-CN"/>
                  </w:rPr>
                  <w:t>61176106</w:t>
                </w:r>
              </w:p>
              <w:p w:rsidR="00AA5AC7" w:rsidRPr="00A72DCC" w:rsidRDefault="00AA5AC7" w:rsidP="00E40AF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eastAsia="zh-CN"/>
                  </w:rPr>
                </w:pPr>
                <w:r w:rsidRPr="00A72DCC">
                  <w:rPr>
                    <w:rFonts w:ascii="Arial" w:hAnsi="LPBentonSans" w:cs="Arial"/>
                    <w:color w:val="000000"/>
                    <w:sz w:val="20"/>
                    <w:szCs w:val="20"/>
                    <w:lang w:eastAsia="zh-CN"/>
                  </w:rPr>
                  <w:t>网址：</w:t>
                </w:r>
                <w:r w:rsidRPr="00A72DCC">
                  <w:rPr>
                    <w:rFonts w:ascii="Arial" w:hAnsi="Arial" w:cs="Arial"/>
                    <w:color w:val="000000"/>
                    <w:sz w:val="20"/>
                    <w:szCs w:val="20"/>
                    <w:lang w:eastAsia="zh-CN"/>
                  </w:rPr>
                  <w:t>www.futuresfirst.com</w:t>
                </w:r>
              </w:p>
              <w:p w:rsidR="00AA5AC7" w:rsidRPr="00E40AFB" w:rsidRDefault="00AA5AC7" w:rsidP="00E40AF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LPBentonSans" w:hAnsi="LPBentonSans" w:cs="LPBentonSans"/>
                    <w:color w:val="000000"/>
                    <w:sz w:val="18"/>
                    <w:szCs w:val="18"/>
                    <w:lang w:eastAsia="zh-CN"/>
                  </w:rPr>
                </w:pPr>
              </w:p>
            </w:txbxContent>
          </v:textbox>
        </v:shape>
      </w:pict>
    </w:r>
    <w:r w:rsidR="00AA5AC7" w:rsidRPr="00A72DCC">
      <w:rPr>
        <w:rFonts w:ascii="LPBentonSans,BoldItalic" w:hAnsi="LPBentonSans,BoldItalic" w:cs="LPBentonSans,BoldItalic"/>
        <w:b/>
        <w:bCs/>
        <w:i/>
        <w:iCs/>
        <w:color w:val="000000"/>
        <w:sz w:val="18"/>
        <w:szCs w:val="18"/>
      </w:rPr>
      <w:t xml:space="preserve">Futures First </w:t>
    </w:r>
    <w:r w:rsidR="00AA5AC7" w:rsidRPr="00A72DCC">
      <w:rPr>
        <w:rFonts w:ascii="LPBentonSans,BoldItalic" w:hAnsi="LPBentonSans,BoldItalic" w:cs="LPBentonSans,BoldItalic" w:hint="eastAsia"/>
        <w:b/>
        <w:bCs/>
        <w:i/>
        <w:iCs/>
        <w:color w:val="000000"/>
        <w:sz w:val="18"/>
        <w:szCs w:val="18"/>
        <w:lang w:eastAsia="zh-CN"/>
      </w:rPr>
      <w:t>Investment Consulting (Shanghai) Limited</w:t>
    </w:r>
  </w:p>
  <w:p w:rsidR="00AA5AC7" w:rsidRPr="00A72DCC" w:rsidRDefault="00AA5AC7" w:rsidP="000B71DF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8"/>
        <w:szCs w:val="18"/>
      </w:rPr>
    </w:pPr>
    <w:r w:rsidRPr="00A72DCC">
      <w:rPr>
        <w:rFonts w:ascii="Arial" w:hAnsi="Arial" w:cs="Arial"/>
        <w:color w:val="000000"/>
        <w:sz w:val="18"/>
        <w:szCs w:val="18"/>
      </w:rPr>
      <w:t xml:space="preserve">10/F </w:t>
    </w:r>
    <w:proofErr w:type="spellStart"/>
    <w:r w:rsidRPr="00A72DCC">
      <w:rPr>
        <w:rFonts w:ascii="Arial" w:hAnsi="Arial" w:cs="Arial"/>
        <w:color w:val="000000"/>
        <w:sz w:val="18"/>
        <w:szCs w:val="18"/>
      </w:rPr>
      <w:t>Blk</w:t>
    </w:r>
    <w:proofErr w:type="spellEnd"/>
    <w:r w:rsidRPr="00A72DCC">
      <w:rPr>
        <w:rFonts w:ascii="Arial" w:hAnsi="Arial" w:cs="Arial"/>
        <w:color w:val="000000"/>
        <w:sz w:val="18"/>
        <w:szCs w:val="18"/>
      </w:rPr>
      <w:t xml:space="preserve"> 5, 1898 Gong He </w:t>
    </w:r>
    <w:proofErr w:type="spellStart"/>
    <w:r w:rsidRPr="00A72DCC">
      <w:rPr>
        <w:rFonts w:ascii="Arial" w:hAnsi="Arial" w:cs="Arial"/>
        <w:color w:val="000000"/>
        <w:sz w:val="18"/>
        <w:szCs w:val="18"/>
      </w:rPr>
      <w:t>Xin</w:t>
    </w:r>
    <w:proofErr w:type="spellEnd"/>
    <w:r w:rsidRPr="00A72DCC">
      <w:rPr>
        <w:rFonts w:ascii="Arial" w:hAnsi="Arial" w:cs="Arial"/>
        <w:color w:val="000000"/>
        <w:sz w:val="18"/>
        <w:szCs w:val="18"/>
      </w:rPr>
      <w:t xml:space="preserve"> Rd., </w:t>
    </w:r>
  </w:p>
  <w:p w:rsidR="00AA5AC7" w:rsidRPr="00A72DCC" w:rsidRDefault="00AA5AC7" w:rsidP="000B71DF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8"/>
        <w:szCs w:val="18"/>
        <w:lang w:eastAsia="zh-CN"/>
      </w:rPr>
    </w:pPr>
    <w:r w:rsidRPr="00A72DCC">
      <w:rPr>
        <w:rFonts w:ascii="Arial" w:hAnsi="Arial" w:cs="Arial"/>
        <w:color w:val="000000"/>
        <w:sz w:val="18"/>
        <w:szCs w:val="18"/>
      </w:rPr>
      <w:t>Shanghai, P. R. China 200072</w:t>
    </w:r>
  </w:p>
  <w:p w:rsidR="00AA5AC7" w:rsidRPr="00A72DCC" w:rsidRDefault="00AA5AC7" w:rsidP="000B71DF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8"/>
        <w:szCs w:val="18"/>
      </w:rPr>
    </w:pPr>
    <w:r w:rsidRPr="00A72DCC">
      <w:rPr>
        <w:rFonts w:ascii="Arial" w:hAnsi="Arial" w:cs="Arial"/>
        <w:color w:val="000000"/>
        <w:sz w:val="18"/>
        <w:szCs w:val="18"/>
      </w:rPr>
      <w:t xml:space="preserve">Tel: </w:t>
    </w:r>
    <w:r w:rsidRPr="00A72DCC">
      <w:rPr>
        <w:rFonts w:ascii="Arial" w:hAnsi="Arial" w:cs="Arial"/>
        <w:color w:val="000000"/>
        <w:sz w:val="18"/>
        <w:szCs w:val="18"/>
        <w:lang w:eastAsia="zh-CN"/>
      </w:rPr>
      <w:t>86-21-61176100</w:t>
    </w:r>
    <w:r w:rsidRPr="00A72DCC">
      <w:rPr>
        <w:rFonts w:ascii="Arial" w:hAnsi="Arial" w:cs="Arial"/>
        <w:color w:val="000000"/>
        <w:sz w:val="18"/>
        <w:szCs w:val="18"/>
      </w:rPr>
      <w:t xml:space="preserve"> </w:t>
    </w:r>
    <w:r w:rsidRPr="00A72DCC">
      <w:rPr>
        <w:rFonts w:ascii="Arial" w:hAnsi="Arial" w:cs="Arial"/>
        <w:color w:val="000000"/>
        <w:sz w:val="18"/>
        <w:szCs w:val="18"/>
        <w:lang w:eastAsia="zh-CN"/>
      </w:rPr>
      <w:t xml:space="preserve">  </w:t>
    </w:r>
    <w:r w:rsidRPr="00A72DCC">
      <w:rPr>
        <w:rFonts w:ascii="Arial" w:hAnsi="Arial" w:cs="Arial"/>
        <w:color w:val="000000"/>
        <w:sz w:val="18"/>
        <w:szCs w:val="18"/>
      </w:rPr>
      <w:t xml:space="preserve">Fax: </w:t>
    </w:r>
    <w:r w:rsidRPr="00A72DCC">
      <w:rPr>
        <w:rFonts w:ascii="Arial" w:hAnsi="Arial" w:cs="Arial"/>
        <w:color w:val="000000"/>
        <w:sz w:val="18"/>
        <w:szCs w:val="18"/>
        <w:lang w:eastAsia="zh-CN"/>
      </w:rPr>
      <w:t>86-21-61176106</w:t>
    </w:r>
    <w:r w:rsidRPr="00A72DCC">
      <w:rPr>
        <w:rFonts w:ascii="Arial" w:hAnsi="Arial" w:cs="Arial"/>
        <w:color w:val="000000"/>
        <w:sz w:val="18"/>
        <w:szCs w:val="18"/>
      </w:rPr>
      <w:t xml:space="preserve"> </w:t>
    </w:r>
  </w:p>
  <w:p w:rsidR="00AA5AC7" w:rsidRPr="00A72DCC" w:rsidRDefault="00AA5AC7" w:rsidP="000B71DF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8"/>
        <w:szCs w:val="18"/>
      </w:rPr>
    </w:pPr>
    <w:r w:rsidRPr="00A72DCC">
      <w:rPr>
        <w:rFonts w:ascii="Arial" w:hAnsi="Arial" w:cs="Arial"/>
        <w:color w:val="000000"/>
        <w:sz w:val="18"/>
        <w:szCs w:val="18"/>
      </w:rPr>
      <w:t>Website: www.futuresfirst.com</w:t>
    </w:r>
  </w:p>
  <w:p w:rsidR="00AA5AC7" w:rsidRDefault="00AA5AC7" w:rsidP="000B71DF">
    <w:pPr>
      <w:autoSpaceDE w:val="0"/>
      <w:autoSpaceDN w:val="0"/>
      <w:adjustRightInd w:val="0"/>
      <w:spacing w:after="0" w:line="240" w:lineRule="auto"/>
      <w:rPr>
        <w:rFonts w:ascii="LPBentonSans" w:hAnsi="LPBentonSans" w:cs="LPBentonSans"/>
        <w:color w:val="000000"/>
        <w:sz w:val="18"/>
        <w:szCs w:val="18"/>
      </w:rPr>
    </w:pPr>
  </w:p>
  <w:p w:rsidR="00AA5AC7" w:rsidRDefault="00AA5AC7" w:rsidP="000B71DF">
    <w:pPr>
      <w:pStyle w:val="Footer"/>
    </w:pPr>
    <w:r>
      <w:rPr>
        <w:rFonts w:ascii="SegoeUI" w:hAnsi="SegoeUI" w:cs="SegoeUI"/>
        <w:color w:val="FF0000"/>
        <w:sz w:val="20"/>
        <w:szCs w:val="20"/>
      </w:rPr>
      <w:t xml:space="preserve">                                                                       </w:t>
    </w:r>
    <w:proofErr w:type="gramStart"/>
    <w:r>
      <w:rPr>
        <w:rFonts w:ascii="SegoeUI" w:hAnsi="SegoeUI" w:cs="SegoeUI"/>
        <w:color w:val="FF0000"/>
        <w:sz w:val="20"/>
        <w:szCs w:val="20"/>
      </w:rPr>
      <w:t>a</w:t>
    </w:r>
    <w:proofErr w:type="gramEnd"/>
    <w:r>
      <w:rPr>
        <w:rFonts w:ascii="SegoeUI" w:hAnsi="SegoeUI" w:cs="SegoeUI"/>
        <w:color w:val="FF0000"/>
        <w:sz w:val="20"/>
        <w:szCs w:val="20"/>
      </w:rPr>
      <w:t xml:space="preserve"> Hertshten Group Company</w:t>
    </w:r>
  </w:p>
  <w:p w:rsidR="00AA5AC7" w:rsidRDefault="00AA5A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AC7" w:rsidRDefault="00AA5AC7" w:rsidP="000B71DF">
      <w:pPr>
        <w:spacing w:after="0" w:line="240" w:lineRule="auto"/>
      </w:pPr>
      <w:r>
        <w:separator/>
      </w:r>
    </w:p>
  </w:footnote>
  <w:footnote w:type="continuationSeparator" w:id="0">
    <w:p w:rsidR="00AA5AC7" w:rsidRDefault="00AA5AC7" w:rsidP="000B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C7" w:rsidRPr="000B71DF" w:rsidRDefault="00AA5AC7" w:rsidP="006037B7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20"/>
        <w:szCs w:val="20"/>
        <w:lang w:eastAsia="en-GB"/>
      </w:rPr>
    </w:pPr>
    <w:r>
      <w:rPr>
        <w:rFonts w:ascii="Arial" w:eastAsia="Times New Roman" w:hAnsi="Arial" w:cs="Arial"/>
        <w:noProof/>
        <w:color w:val="1F497D"/>
        <w:sz w:val="20"/>
        <w:szCs w:val="20"/>
        <w:lang w:val="en-US" w:eastAsia="zh-CN"/>
      </w:rPr>
      <w:drawing>
        <wp:inline distT="0" distB="0" distL="0" distR="0">
          <wp:extent cx="2579473" cy="571500"/>
          <wp:effectExtent l="19050" t="0" r="0" b="0"/>
          <wp:docPr id="1" name="Picture 4" descr="\\ghfinancials.co.uk\FuturesFirst\UserData\susmita.dutt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ghfinancials.co.uk\FuturesFirst\UserData\susmita.dutta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473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5AC7" w:rsidRDefault="00AA5A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6FB3"/>
    <w:multiLevelType w:val="hybridMultilevel"/>
    <w:tmpl w:val="E5FC8FAA"/>
    <w:lvl w:ilvl="0" w:tplc="DA347EF6">
      <w:start w:val="1"/>
      <w:numFmt w:val="bullet"/>
      <w:lvlText w:val=""/>
      <w:lvlJc w:val="left"/>
      <w:pPr>
        <w:tabs>
          <w:tab w:val="num" w:pos="418"/>
        </w:tabs>
        <w:ind w:left="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71DF"/>
    <w:rsid w:val="000B71DF"/>
    <w:rsid w:val="001367C4"/>
    <w:rsid w:val="00141A7B"/>
    <w:rsid w:val="0018768F"/>
    <w:rsid w:val="001B16D4"/>
    <w:rsid w:val="001C3ECC"/>
    <w:rsid w:val="001D3059"/>
    <w:rsid w:val="001F07AD"/>
    <w:rsid w:val="00205518"/>
    <w:rsid w:val="002170FC"/>
    <w:rsid w:val="00234042"/>
    <w:rsid w:val="00247944"/>
    <w:rsid w:val="0027016E"/>
    <w:rsid w:val="00277D7D"/>
    <w:rsid w:val="002B2D0E"/>
    <w:rsid w:val="002D08C4"/>
    <w:rsid w:val="003220F1"/>
    <w:rsid w:val="00346B00"/>
    <w:rsid w:val="003877BB"/>
    <w:rsid w:val="003A06D8"/>
    <w:rsid w:val="003E1AB7"/>
    <w:rsid w:val="00403D2C"/>
    <w:rsid w:val="00415B31"/>
    <w:rsid w:val="004307B4"/>
    <w:rsid w:val="00541130"/>
    <w:rsid w:val="005739EC"/>
    <w:rsid w:val="005B2CBC"/>
    <w:rsid w:val="005E3E76"/>
    <w:rsid w:val="005F51FC"/>
    <w:rsid w:val="00603504"/>
    <w:rsid w:val="006037B7"/>
    <w:rsid w:val="00652CA3"/>
    <w:rsid w:val="00692F91"/>
    <w:rsid w:val="0069360F"/>
    <w:rsid w:val="006A7C32"/>
    <w:rsid w:val="006A7F13"/>
    <w:rsid w:val="006B487D"/>
    <w:rsid w:val="006C04A0"/>
    <w:rsid w:val="006C4BF2"/>
    <w:rsid w:val="0071260E"/>
    <w:rsid w:val="0076176F"/>
    <w:rsid w:val="00772325"/>
    <w:rsid w:val="007B03C3"/>
    <w:rsid w:val="00803711"/>
    <w:rsid w:val="00827358"/>
    <w:rsid w:val="00836714"/>
    <w:rsid w:val="008B7BF5"/>
    <w:rsid w:val="008D7698"/>
    <w:rsid w:val="008F4710"/>
    <w:rsid w:val="009007D3"/>
    <w:rsid w:val="00900C36"/>
    <w:rsid w:val="00982BC0"/>
    <w:rsid w:val="009B565D"/>
    <w:rsid w:val="009D328B"/>
    <w:rsid w:val="00A00E6F"/>
    <w:rsid w:val="00A11CFA"/>
    <w:rsid w:val="00A52FE0"/>
    <w:rsid w:val="00A6273A"/>
    <w:rsid w:val="00A72DCC"/>
    <w:rsid w:val="00AA5AC7"/>
    <w:rsid w:val="00AC65F7"/>
    <w:rsid w:val="00B00047"/>
    <w:rsid w:val="00B76F7D"/>
    <w:rsid w:val="00B90A7E"/>
    <w:rsid w:val="00BB3C6C"/>
    <w:rsid w:val="00BD6B4D"/>
    <w:rsid w:val="00CB558C"/>
    <w:rsid w:val="00CC450B"/>
    <w:rsid w:val="00D26F5F"/>
    <w:rsid w:val="00DD003A"/>
    <w:rsid w:val="00DE3D63"/>
    <w:rsid w:val="00E04614"/>
    <w:rsid w:val="00E40AFB"/>
    <w:rsid w:val="00E730C1"/>
    <w:rsid w:val="00EC4E5C"/>
    <w:rsid w:val="00EE4A29"/>
    <w:rsid w:val="00F87FDA"/>
    <w:rsid w:val="00FB6F0D"/>
    <w:rsid w:val="00FE09F7"/>
    <w:rsid w:val="00FF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0C1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1DF"/>
  </w:style>
  <w:style w:type="paragraph" w:styleId="Footer">
    <w:name w:val="footer"/>
    <w:basedOn w:val="Normal"/>
    <w:link w:val="FooterChar"/>
    <w:uiPriority w:val="99"/>
    <w:unhideWhenUsed/>
    <w:rsid w:val="000B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1DF"/>
  </w:style>
  <w:style w:type="paragraph" w:styleId="BalloonText">
    <w:name w:val="Balloon Text"/>
    <w:basedOn w:val="Normal"/>
    <w:link w:val="BalloonTextChar"/>
    <w:uiPriority w:val="99"/>
    <w:semiHidden/>
    <w:unhideWhenUsed/>
    <w:rsid w:val="000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71D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3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0" w:lineRule="atLeast"/>
    </w:pPr>
    <w:rPr>
      <w:rFonts w:ascii="Arial" w:hAnsi="Arial" w:cs="Arial"/>
      <w:sz w:val="21"/>
      <w:szCs w:val="21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30C1"/>
    <w:rPr>
      <w:rFonts w:ascii="Arial" w:eastAsia="宋体" w:hAnsi="Arial" w:cs="Arial"/>
      <w:sz w:val="21"/>
      <w:szCs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reers.futuresfirst.com/Grad/Static/VacancyDetails.aspx?VacancyId=4519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areers.futuresfirst.com/Grad/Static/CurrentOpportunities.aspx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Ghfinancials.co.uk\ghfic\Operations\HR\Amber,%20Shu%20Lanfeng\Charts%20Original%20Dat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Ghfinancials.co.uk\ghfic\Operations\HR\Amber,%20Shu%20Lanfeng\Charts%20Original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0309160193778961"/>
          <c:y val="2.1625411388287902E-2"/>
          <c:w val="0.74493476344537679"/>
          <c:h val="0.93330907969488675"/>
        </c:manualLayout>
      </c:layout>
      <c:pieChart>
        <c:varyColors val="1"/>
        <c:ser>
          <c:idx val="0"/>
          <c:order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zh-CN" altLang="en-US" sz="800" b="0"/>
                      <a:t>上</a:t>
                    </a:r>
                    <a:r>
                      <a:rPr lang="zh-CN" altLang="en-US"/>
                      <a:t>海交大</a:t>
                    </a:r>
                    <a:r>
                      <a:rPr lang="en-US"/>
                      <a:t>
9%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zh-CN" altLang="en-US" sz="800" b="0"/>
                      <a:t>复</a:t>
                    </a:r>
                    <a:r>
                      <a:rPr lang="zh-CN" altLang="en-US"/>
                      <a:t>旦</a:t>
                    </a:r>
                    <a:r>
                      <a:rPr lang="en-US"/>
                      <a:t>
8%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zh-CN" altLang="en-US" sz="800" b="0"/>
                      <a:t>清</a:t>
                    </a:r>
                    <a:r>
                      <a:rPr lang="zh-CN" altLang="en-US"/>
                      <a:t>华</a:t>
                    </a:r>
                    <a:r>
                      <a:rPr lang="en-US"/>
                      <a:t>
9%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zh-CN" altLang="en-US" sz="800" b="0"/>
                      <a:t>北</a:t>
                    </a:r>
                    <a:r>
                      <a:rPr lang="zh-CN" altLang="en-US"/>
                      <a:t>大 </a:t>
                    </a:r>
                    <a:r>
                      <a:rPr lang="en-US"/>
                      <a:t>5%</a:t>
                    </a:r>
                  </a:p>
                </c:rich>
              </c:tx>
              <c:showCatName val="1"/>
              <c:showPercent val="1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800" b="0"/>
                      <a:t>9</a:t>
                    </a:r>
                    <a:r>
                      <a:rPr lang="en-US"/>
                      <a:t>85</a:t>
                    </a:r>
                    <a:r>
                      <a:rPr lang="zh-CN" altLang="en-US"/>
                      <a:t>高校</a:t>
                    </a:r>
                    <a:r>
                      <a:rPr lang="en-US"/>
                      <a:t>
13%</a:t>
                    </a:r>
                  </a:p>
                </c:rich>
              </c:tx>
              <c:showCatName val="1"/>
              <c:showPercent val="1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800" b="0"/>
                      <a:t>2</a:t>
                    </a:r>
                    <a:r>
                      <a:rPr lang="en-US"/>
                      <a:t>11</a:t>
                    </a:r>
                    <a:r>
                      <a:rPr lang="zh-CN" altLang="en-US"/>
                      <a:t>高校</a:t>
                    </a:r>
                    <a:r>
                      <a:rPr lang="en-US"/>
                      <a:t>
22%</a:t>
                    </a:r>
                  </a:p>
                </c:rich>
              </c:tx>
              <c:showCatName val="1"/>
              <c:showPercent val="1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zh-CN" altLang="en-US" sz="800" b="0"/>
                      <a:t>海</a:t>
                    </a:r>
                    <a:r>
                      <a:rPr lang="zh-CN" altLang="en-US"/>
                      <a:t>外高校</a:t>
                    </a:r>
                    <a:r>
                      <a:rPr lang="en-US"/>
                      <a:t>
34%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sz="800" b="0"/>
                </a:pPr>
                <a:endParaRPr lang="zh-CN"/>
              </a:p>
            </c:txPr>
            <c:showCatName val="1"/>
            <c:showPercent val="1"/>
            <c:showLeaderLines val="1"/>
          </c:dLbls>
          <c:cat>
            <c:strRef>
              <c:f>School!$G$4:$G$10</c:f>
              <c:strCache>
                <c:ptCount val="7"/>
                <c:pt idx="0">
                  <c:v>Shanghai Jiao Tong University</c:v>
                </c:pt>
                <c:pt idx="1">
                  <c:v>Fudan University</c:v>
                </c:pt>
                <c:pt idx="2">
                  <c:v>Tsinghua University</c:v>
                </c:pt>
                <c:pt idx="3">
                  <c:v>Peking University</c:v>
                </c:pt>
                <c:pt idx="4">
                  <c:v>Other 985</c:v>
                </c:pt>
                <c:pt idx="5">
                  <c:v>Other 211</c:v>
                </c:pt>
                <c:pt idx="6">
                  <c:v>Overseas University</c:v>
                </c:pt>
              </c:strCache>
            </c:strRef>
          </c:cat>
          <c:val>
            <c:numRef>
              <c:f>School!$H$4:$H$10</c:f>
              <c:numCache>
                <c:formatCode>General</c:formatCode>
                <c:ptCount val="7"/>
                <c:pt idx="0">
                  <c:v>12</c:v>
                </c:pt>
                <c:pt idx="1">
                  <c:v>10</c:v>
                </c:pt>
                <c:pt idx="2">
                  <c:v>11</c:v>
                </c:pt>
                <c:pt idx="3">
                  <c:v>7</c:v>
                </c:pt>
                <c:pt idx="4">
                  <c:v>17</c:v>
                </c:pt>
                <c:pt idx="5">
                  <c:v>29</c:v>
                </c:pt>
                <c:pt idx="6">
                  <c:v>44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28145784708507532"/>
          <c:y val="8.8272694361480705E-2"/>
          <c:w val="0.65028905588755803"/>
          <c:h val="0.8605118110236224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5429138132977693"/>
                  <c:y val="-1.0646212326907413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zh-CN" altLang="en-US" sz="800"/>
                      <a:t>理科及</a:t>
                    </a:r>
                    <a:endParaRPr lang="en-US" altLang="zh-CN" sz="800"/>
                  </a:p>
                  <a:p>
                    <a:pPr>
                      <a:defRPr sz="800"/>
                    </a:pPr>
                    <a:r>
                      <a:rPr lang="zh-CN" altLang="en-US" sz="800"/>
                      <a:t>工程技术</a:t>
                    </a:r>
                    <a:r>
                      <a:rPr lang="en-US" sz="800"/>
                      <a:t>
51%</a:t>
                    </a:r>
                  </a:p>
                </c:rich>
              </c:tx>
              <c:spPr/>
              <c:showCatName val="1"/>
              <c:showPercent val="1"/>
            </c:dLbl>
            <c:dLbl>
              <c:idx val="1"/>
              <c:layout>
                <c:manualLayout>
                  <c:x val="0.2592358528473841"/>
                  <c:y val="-3.7918816182459979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zh-CN" altLang="en-US" sz="800"/>
                      <a:t>金融和经济</a:t>
                    </a:r>
                    <a:r>
                      <a:rPr lang="en-US" sz="800"/>
                      <a:t>
47%</a:t>
                    </a:r>
                  </a:p>
                </c:rich>
              </c:tx>
              <c:spPr/>
              <c:showCatName val="1"/>
              <c:showPercent val="1"/>
            </c:dLbl>
            <c:dLbl>
              <c:idx val="2"/>
              <c:layout>
                <c:manualLayout>
                  <c:x val="2.0427983961288223E-2"/>
                  <c:y val="0.1795443026518239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zh-CN" altLang="en-US" sz="800"/>
                      <a:t>人文社科</a:t>
                    </a:r>
                    <a:r>
                      <a:rPr lang="en-US" sz="800"/>
                      <a:t>
2%</a:t>
                    </a:r>
                  </a:p>
                </c:rich>
              </c:tx>
              <c:spPr/>
              <c:showCatName val="1"/>
              <c:showPercent val="1"/>
            </c:dLbl>
            <c:txPr>
              <a:bodyPr/>
              <a:lstStyle/>
              <a:p>
                <a:pPr>
                  <a:defRPr sz="900"/>
                </a:pPr>
                <a:endParaRPr lang="zh-CN"/>
              </a:p>
            </c:txPr>
            <c:showCatName val="1"/>
            <c:showPercent val="1"/>
          </c:dLbls>
          <c:cat>
            <c:strRef>
              <c:f>Major!$C$3:$C$5</c:f>
              <c:strCache>
                <c:ptCount val="3"/>
                <c:pt idx="0">
                  <c:v>Science &amp; Engineering</c:v>
                </c:pt>
                <c:pt idx="1">
                  <c:v>Economics &amp; Management</c:v>
                </c:pt>
                <c:pt idx="2">
                  <c:v>Art &amp; Social Science</c:v>
                </c:pt>
              </c:strCache>
            </c:strRef>
          </c:cat>
          <c:val>
            <c:numRef>
              <c:f>Major!$D$3:$D$5</c:f>
              <c:numCache>
                <c:formatCode>General</c:formatCode>
                <c:ptCount val="3"/>
                <c:pt idx="0">
                  <c:v>66</c:v>
                </c:pt>
                <c:pt idx="1">
                  <c:v>61</c:v>
                </c:pt>
                <c:pt idx="2">
                  <c:v>3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8EAF-945C-4F04-B952-5056E788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 Financials Ltd</Company>
  <LinksUpToDate>false</LinksUpToDate>
  <CharactersWithSpaces>1810</CharactersWithSpaces>
  <SharedDoc>false</SharedDoc>
  <HLinks>
    <vt:vector size="84" baseType="variant">
      <vt:variant>
        <vt:i4>5505083</vt:i4>
      </vt:variant>
      <vt:variant>
        <vt:i4>39</vt:i4>
      </vt:variant>
      <vt:variant>
        <vt:i4>0</vt:i4>
      </vt:variant>
      <vt:variant>
        <vt:i4>5</vt:i4>
      </vt:variant>
      <vt:variant>
        <vt:lpwstr>http://www.zhongguohr.com/bbs/post.php?action=edit&amp;fid=6&amp;tid=3350&amp;pid=16167&amp;page=1&amp;extra=page%3D1</vt:lpwstr>
      </vt:variant>
      <vt:variant>
        <vt:lpwstr>_Toc101165095</vt:lpwstr>
      </vt:variant>
      <vt:variant>
        <vt:i4>6094906</vt:i4>
      </vt:variant>
      <vt:variant>
        <vt:i4>36</vt:i4>
      </vt:variant>
      <vt:variant>
        <vt:i4>0</vt:i4>
      </vt:variant>
      <vt:variant>
        <vt:i4>5</vt:i4>
      </vt:variant>
      <vt:variant>
        <vt:lpwstr>http://www.zhongguohr.com/bbs/post.php?action=edit&amp;fid=6&amp;tid=3350&amp;pid=16167&amp;page=1&amp;extra=page%3D1</vt:lpwstr>
      </vt:variant>
      <vt:variant>
        <vt:lpwstr>_Toc101165108</vt:lpwstr>
      </vt:variant>
      <vt:variant>
        <vt:i4>6094906</vt:i4>
      </vt:variant>
      <vt:variant>
        <vt:i4>33</vt:i4>
      </vt:variant>
      <vt:variant>
        <vt:i4>0</vt:i4>
      </vt:variant>
      <vt:variant>
        <vt:i4>5</vt:i4>
      </vt:variant>
      <vt:variant>
        <vt:lpwstr>http://www.zhongguohr.com/bbs/post.php?action=edit&amp;fid=6&amp;tid=3350&amp;pid=16167&amp;page=1&amp;extra=page%3D1</vt:lpwstr>
      </vt:variant>
      <vt:variant>
        <vt:lpwstr>_Toc101165107</vt:lpwstr>
      </vt:variant>
      <vt:variant>
        <vt:i4>6094906</vt:i4>
      </vt:variant>
      <vt:variant>
        <vt:i4>30</vt:i4>
      </vt:variant>
      <vt:variant>
        <vt:i4>0</vt:i4>
      </vt:variant>
      <vt:variant>
        <vt:i4>5</vt:i4>
      </vt:variant>
      <vt:variant>
        <vt:lpwstr>http://www.zhongguohr.com/bbs/post.php?action=edit&amp;fid=6&amp;tid=3350&amp;pid=16167&amp;page=1&amp;extra=page%3D1</vt:lpwstr>
      </vt:variant>
      <vt:variant>
        <vt:lpwstr>_Toc101165105</vt:lpwstr>
      </vt:variant>
      <vt:variant>
        <vt:i4>6094906</vt:i4>
      </vt:variant>
      <vt:variant>
        <vt:i4>27</vt:i4>
      </vt:variant>
      <vt:variant>
        <vt:i4>0</vt:i4>
      </vt:variant>
      <vt:variant>
        <vt:i4>5</vt:i4>
      </vt:variant>
      <vt:variant>
        <vt:lpwstr>http://www.zhongguohr.com/bbs/post.php?action=edit&amp;fid=6&amp;tid=3350&amp;pid=16167&amp;page=1&amp;extra=page%3D1</vt:lpwstr>
      </vt:variant>
      <vt:variant>
        <vt:lpwstr>_Toc101165104</vt:lpwstr>
      </vt:variant>
      <vt:variant>
        <vt:i4>6094906</vt:i4>
      </vt:variant>
      <vt:variant>
        <vt:i4>24</vt:i4>
      </vt:variant>
      <vt:variant>
        <vt:i4>0</vt:i4>
      </vt:variant>
      <vt:variant>
        <vt:i4>5</vt:i4>
      </vt:variant>
      <vt:variant>
        <vt:lpwstr>http://www.zhongguohr.com/bbs/post.php?action=edit&amp;fid=6&amp;tid=3350&amp;pid=16167&amp;page=1&amp;extra=page%3D1</vt:lpwstr>
      </vt:variant>
      <vt:variant>
        <vt:lpwstr>_Toc101165103</vt:lpwstr>
      </vt:variant>
      <vt:variant>
        <vt:i4>6094906</vt:i4>
      </vt:variant>
      <vt:variant>
        <vt:i4>21</vt:i4>
      </vt:variant>
      <vt:variant>
        <vt:i4>0</vt:i4>
      </vt:variant>
      <vt:variant>
        <vt:i4>5</vt:i4>
      </vt:variant>
      <vt:variant>
        <vt:lpwstr>http://www.zhongguohr.com/bbs/post.php?action=edit&amp;fid=6&amp;tid=3350&amp;pid=16167&amp;page=1&amp;extra=page%3D1</vt:lpwstr>
      </vt:variant>
      <vt:variant>
        <vt:lpwstr>_Toc101165102</vt:lpwstr>
      </vt:variant>
      <vt:variant>
        <vt:i4>6094906</vt:i4>
      </vt:variant>
      <vt:variant>
        <vt:i4>18</vt:i4>
      </vt:variant>
      <vt:variant>
        <vt:i4>0</vt:i4>
      </vt:variant>
      <vt:variant>
        <vt:i4>5</vt:i4>
      </vt:variant>
      <vt:variant>
        <vt:lpwstr>http://www.zhongguohr.com/bbs/post.php?action=edit&amp;fid=6&amp;tid=3350&amp;pid=16167&amp;page=1&amp;extra=page%3D1</vt:lpwstr>
      </vt:variant>
      <vt:variant>
        <vt:lpwstr>_Toc101165101</vt:lpwstr>
      </vt:variant>
      <vt:variant>
        <vt:i4>6094906</vt:i4>
      </vt:variant>
      <vt:variant>
        <vt:i4>15</vt:i4>
      </vt:variant>
      <vt:variant>
        <vt:i4>0</vt:i4>
      </vt:variant>
      <vt:variant>
        <vt:i4>5</vt:i4>
      </vt:variant>
      <vt:variant>
        <vt:lpwstr>http://www.zhongguohr.com/bbs/post.php?action=edit&amp;fid=6&amp;tid=3350&amp;pid=16167&amp;page=1&amp;extra=page%3D1</vt:lpwstr>
      </vt:variant>
      <vt:variant>
        <vt:lpwstr>_Toc101165100</vt:lpwstr>
      </vt:variant>
      <vt:variant>
        <vt:i4>5505083</vt:i4>
      </vt:variant>
      <vt:variant>
        <vt:i4>12</vt:i4>
      </vt:variant>
      <vt:variant>
        <vt:i4>0</vt:i4>
      </vt:variant>
      <vt:variant>
        <vt:i4>5</vt:i4>
      </vt:variant>
      <vt:variant>
        <vt:lpwstr>http://www.zhongguohr.com/bbs/post.php?action=edit&amp;fid=6&amp;tid=3350&amp;pid=16167&amp;page=1&amp;extra=page%3D1</vt:lpwstr>
      </vt:variant>
      <vt:variant>
        <vt:lpwstr>_Toc101165099</vt:lpwstr>
      </vt:variant>
      <vt:variant>
        <vt:i4>5505083</vt:i4>
      </vt:variant>
      <vt:variant>
        <vt:i4>9</vt:i4>
      </vt:variant>
      <vt:variant>
        <vt:i4>0</vt:i4>
      </vt:variant>
      <vt:variant>
        <vt:i4>5</vt:i4>
      </vt:variant>
      <vt:variant>
        <vt:lpwstr>http://www.zhongguohr.com/bbs/post.php?action=edit&amp;fid=6&amp;tid=3350&amp;pid=16167&amp;page=1&amp;extra=page%3D1</vt:lpwstr>
      </vt:variant>
      <vt:variant>
        <vt:lpwstr>_Toc101165098</vt:lpwstr>
      </vt:variant>
      <vt:variant>
        <vt:i4>5505083</vt:i4>
      </vt:variant>
      <vt:variant>
        <vt:i4>6</vt:i4>
      </vt:variant>
      <vt:variant>
        <vt:i4>0</vt:i4>
      </vt:variant>
      <vt:variant>
        <vt:i4>5</vt:i4>
      </vt:variant>
      <vt:variant>
        <vt:lpwstr>http://www.zhongguohr.com/bbs/post.php?action=edit&amp;fid=6&amp;tid=3350&amp;pid=16167&amp;page=1&amp;extra=page%3D1</vt:lpwstr>
      </vt:variant>
      <vt:variant>
        <vt:lpwstr>_Toc101165097</vt:lpwstr>
      </vt:variant>
      <vt:variant>
        <vt:i4>5505083</vt:i4>
      </vt:variant>
      <vt:variant>
        <vt:i4>3</vt:i4>
      </vt:variant>
      <vt:variant>
        <vt:i4>0</vt:i4>
      </vt:variant>
      <vt:variant>
        <vt:i4>5</vt:i4>
      </vt:variant>
      <vt:variant>
        <vt:lpwstr>http://www.zhongguohr.com/bbs/post.php?action=edit&amp;fid=6&amp;tid=3350&amp;pid=16167&amp;page=1&amp;extra=page%3D1</vt:lpwstr>
      </vt:variant>
      <vt:variant>
        <vt:lpwstr>_Toc101165096</vt:lpwstr>
      </vt:variant>
      <vt:variant>
        <vt:i4>5505083</vt:i4>
      </vt:variant>
      <vt:variant>
        <vt:i4>0</vt:i4>
      </vt:variant>
      <vt:variant>
        <vt:i4>0</vt:i4>
      </vt:variant>
      <vt:variant>
        <vt:i4>5</vt:i4>
      </vt:variant>
      <vt:variant>
        <vt:lpwstr>http://www.zhongguohr.com/bbs/post.php?action=edit&amp;fid=6&amp;tid=3350&amp;pid=16167&amp;page=1&amp;extra=page%3D1</vt:lpwstr>
      </vt:variant>
      <vt:variant>
        <vt:lpwstr>_Toc101165095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susmita.dutta</dc:creator>
  <cp:keywords/>
  <dc:description/>
  <cp:lastModifiedBy>lanfeng.shu</cp:lastModifiedBy>
  <cp:revision>2</cp:revision>
  <cp:lastPrinted>2013-09-13T03:19:00Z</cp:lastPrinted>
  <dcterms:created xsi:type="dcterms:W3CDTF">2013-11-05T09:37:00Z</dcterms:created>
  <dcterms:modified xsi:type="dcterms:W3CDTF">2013-11-05T09:37:00Z</dcterms:modified>
</cp:coreProperties>
</file>